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3707A" w14:textId="77777777" w:rsidR="007656BD" w:rsidRPr="004735F7" w:rsidRDefault="007656BD" w:rsidP="007656BD">
      <w:pPr>
        <w:tabs>
          <w:tab w:val="left" w:pos="6840"/>
        </w:tabs>
        <w:ind w:left="5760"/>
        <w:jc w:val="both"/>
        <w:rPr>
          <w:szCs w:val="24"/>
          <w:lang w:val="en-US"/>
        </w:rPr>
      </w:pPr>
    </w:p>
    <w:p w14:paraId="30EEDA41" w14:textId="77777777" w:rsidR="007656BD" w:rsidRPr="004735F7" w:rsidRDefault="007656BD" w:rsidP="007656BD">
      <w:pPr>
        <w:tabs>
          <w:tab w:val="left" w:pos="6840"/>
        </w:tabs>
        <w:ind w:left="5760"/>
        <w:jc w:val="both"/>
        <w:rPr>
          <w:szCs w:val="24"/>
          <w:lang w:val="en-US"/>
        </w:rPr>
      </w:pPr>
    </w:p>
    <w:p w14:paraId="357E446D" w14:textId="77777777" w:rsidR="00855A8F" w:rsidRPr="004735F7" w:rsidRDefault="00855A8F" w:rsidP="00855A8F">
      <w:pPr>
        <w:rPr>
          <w:szCs w:val="24"/>
          <w:lang w:val="en-US"/>
        </w:rPr>
      </w:pPr>
      <w:r w:rsidRPr="004735F7">
        <w:rPr>
          <w:noProof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72BA4C99" wp14:editId="70199146">
            <wp:simplePos x="0" y="0"/>
            <wp:positionH relativeFrom="column">
              <wp:posOffset>5243195</wp:posOffset>
            </wp:positionH>
            <wp:positionV relativeFrom="paragraph">
              <wp:posOffset>-245745</wp:posOffset>
            </wp:positionV>
            <wp:extent cx="1190625" cy="1038225"/>
            <wp:effectExtent l="0" t="0" r="0" b="0"/>
            <wp:wrapThrough wrapText="bothSides">
              <wp:wrapPolygon edited="0">
                <wp:start x="0" y="0"/>
                <wp:lineTo x="0" y="21402"/>
                <wp:lineTo x="21427" y="21402"/>
                <wp:lineTo x="21427" y="0"/>
                <wp:lineTo x="0" y="0"/>
              </wp:wrapPolygon>
            </wp:wrapThrough>
            <wp:docPr id="1242695880" name="Picture 1" descr="ву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ук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35F7">
        <w:rPr>
          <w:szCs w:val="24"/>
          <w:lang w:val="en-US"/>
        </w:rPr>
        <w:t>Основна школа ''Вук Караџић''</w:t>
      </w:r>
    </w:p>
    <w:p w14:paraId="4813CB62" w14:textId="77777777" w:rsidR="00855A8F" w:rsidRPr="004735F7" w:rsidRDefault="00855A8F" w:rsidP="00855A8F">
      <w:pPr>
        <w:rPr>
          <w:szCs w:val="24"/>
          <w:lang w:val="en-US"/>
        </w:rPr>
      </w:pPr>
      <w:r w:rsidRPr="004735F7">
        <w:rPr>
          <w:szCs w:val="24"/>
          <w:lang w:val="en-US"/>
        </w:rPr>
        <w:t>др Славка Жупанског 3, 23101 Зрењанин</w:t>
      </w:r>
    </w:p>
    <w:p w14:paraId="3A6E5AE0" w14:textId="77777777" w:rsidR="00855A8F" w:rsidRPr="004735F7" w:rsidRDefault="00855A8F" w:rsidP="00855A8F">
      <w:pPr>
        <w:rPr>
          <w:szCs w:val="24"/>
          <w:lang w:val="en-US"/>
        </w:rPr>
      </w:pPr>
      <w:r w:rsidRPr="004735F7">
        <w:rPr>
          <w:szCs w:val="24"/>
          <w:lang w:val="en-US"/>
        </w:rPr>
        <w:t>тел/факс: 023/561754</w:t>
      </w:r>
    </w:p>
    <w:p w14:paraId="36A108E9" w14:textId="77777777" w:rsidR="00855A8F" w:rsidRPr="004735F7" w:rsidRDefault="00855A8F" w:rsidP="00855A8F">
      <w:pPr>
        <w:rPr>
          <w:szCs w:val="24"/>
          <w:lang w:val="en-US"/>
        </w:rPr>
      </w:pPr>
      <w:r w:rsidRPr="004735F7">
        <w:rPr>
          <w:szCs w:val="24"/>
          <w:lang w:val="en-US"/>
        </w:rPr>
        <w:t xml:space="preserve">имејл: osvuk@vuk.edu.rs                                                         </w:t>
      </w:r>
      <w:r w:rsidRPr="004735F7">
        <w:rPr>
          <w:szCs w:val="24"/>
          <w:lang w:val="en-US"/>
        </w:rPr>
        <w:tab/>
      </w:r>
    </w:p>
    <w:p w14:paraId="5ADF9BB3" w14:textId="77777777" w:rsidR="00855A8F" w:rsidRPr="004735F7" w:rsidRDefault="00855A8F" w:rsidP="00855A8F">
      <w:pPr>
        <w:rPr>
          <w:szCs w:val="24"/>
          <w:u w:val="single"/>
          <w:lang w:val="en-US"/>
        </w:rPr>
      </w:pPr>
      <w:r w:rsidRPr="004735F7">
        <w:rPr>
          <w:szCs w:val="24"/>
          <w:lang w:val="en-US"/>
        </w:rPr>
        <w:t>сајт школе:</w:t>
      </w:r>
      <w:hyperlink r:id="rId9" w:history="1">
        <w:r w:rsidRPr="004735F7">
          <w:rPr>
            <w:rStyle w:val="Hyperlink"/>
            <w:color w:val="auto"/>
            <w:szCs w:val="24"/>
            <w:lang w:val="en-US"/>
          </w:rPr>
          <w:t xml:space="preserve"> </w:t>
        </w:r>
      </w:hyperlink>
      <w:hyperlink r:id="rId10" w:history="1">
        <w:r w:rsidRPr="004735F7">
          <w:rPr>
            <w:rStyle w:val="Hyperlink"/>
            <w:color w:val="auto"/>
            <w:szCs w:val="24"/>
            <w:lang w:val="en-US"/>
          </w:rPr>
          <w:t>www.vuk.edu.rs</w:t>
        </w:r>
      </w:hyperlink>
    </w:p>
    <w:p w14:paraId="4F64FFB0" w14:textId="018B2403" w:rsidR="00855A8F" w:rsidRPr="004735F7" w:rsidRDefault="00855A8F" w:rsidP="00855A8F">
      <w:pPr>
        <w:rPr>
          <w:b/>
          <w:bCs/>
          <w:szCs w:val="24"/>
          <w:lang w:val="sr-Cyrl-RS"/>
        </w:rPr>
      </w:pPr>
      <w:r w:rsidRPr="004735F7">
        <w:rPr>
          <w:b/>
          <w:bCs/>
          <w:szCs w:val="24"/>
          <w:lang w:val="sr-Cyrl-RS"/>
        </w:rPr>
        <w:t xml:space="preserve">дел. број: </w:t>
      </w:r>
      <w:r w:rsidR="00F70B3C">
        <w:rPr>
          <w:b/>
          <w:bCs/>
          <w:szCs w:val="24"/>
          <w:lang w:val="sr-Cyrl-RS"/>
        </w:rPr>
        <w:t>327/1</w:t>
      </w:r>
    </w:p>
    <w:p w14:paraId="70B1DEB9" w14:textId="648052E7" w:rsidR="00855A8F" w:rsidRPr="00F70B3C" w:rsidRDefault="00855A8F" w:rsidP="00855A8F">
      <w:pPr>
        <w:rPr>
          <w:b/>
          <w:bCs/>
          <w:szCs w:val="24"/>
          <w:lang w:val="sr-Cyrl-RS"/>
        </w:rPr>
      </w:pPr>
      <w:r w:rsidRPr="004735F7">
        <w:rPr>
          <w:b/>
          <w:bCs/>
          <w:szCs w:val="24"/>
          <w:lang w:val="sr-Cyrl-RS"/>
        </w:rPr>
        <w:t>датум:</w:t>
      </w:r>
      <w:r w:rsidRPr="004735F7">
        <w:rPr>
          <w:b/>
          <w:bCs/>
          <w:szCs w:val="24"/>
          <w:lang w:val="sr-Latn-BA"/>
        </w:rPr>
        <w:t xml:space="preserve"> </w:t>
      </w:r>
      <w:r w:rsidR="00F70B3C">
        <w:rPr>
          <w:b/>
          <w:bCs/>
          <w:szCs w:val="24"/>
          <w:lang w:val="sr-Cyrl-RS"/>
        </w:rPr>
        <w:t>19.3.2025. године</w:t>
      </w:r>
    </w:p>
    <w:p w14:paraId="744E20AA" w14:textId="77777777" w:rsidR="007656BD" w:rsidRPr="004735F7" w:rsidRDefault="007656BD" w:rsidP="007656BD">
      <w:pPr>
        <w:pStyle w:val="NoSpacing"/>
        <w:rPr>
          <w:sz w:val="24"/>
          <w:szCs w:val="24"/>
          <w:lang w:val="de-DE"/>
        </w:rPr>
      </w:pPr>
    </w:p>
    <w:p w14:paraId="166EB985" w14:textId="77777777" w:rsidR="003D342A" w:rsidRPr="004735F7" w:rsidRDefault="003D342A" w:rsidP="00B11CF0">
      <w:pPr>
        <w:ind w:firstLine="709"/>
        <w:jc w:val="both"/>
        <w:rPr>
          <w:szCs w:val="24"/>
          <w:lang w:val="en-US"/>
        </w:rPr>
      </w:pPr>
    </w:p>
    <w:p w14:paraId="30CFD6DE" w14:textId="6964FA4A" w:rsidR="00B11CF0" w:rsidRPr="004735F7" w:rsidRDefault="00B11CF0" w:rsidP="00B11CF0">
      <w:pPr>
        <w:ind w:firstLine="709"/>
        <w:jc w:val="both"/>
        <w:rPr>
          <w:szCs w:val="24"/>
          <w:lang w:val="sr-Cyrl-CS"/>
        </w:rPr>
      </w:pPr>
      <w:r w:rsidRPr="004735F7">
        <w:rPr>
          <w:szCs w:val="24"/>
          <w:lang w:val="sr-Cyrl-CS"/>
        </w:rPr>
        <w:t>На основу чл. 100. и 119. став 1. тачка 1) Закона о основама система обра</w:t>
      </w:r>
      <w:r w:rsidRPr="004735F7">
        <w:rPr>
          <w:szCs w:val="24"/>
          <w:lang w:val="sr-Cyrl-CS"/>
        </w:rPr>
        <w:softHyphen/>
        <w:t>зо</w:t>
      </w:r>
      <w:r w:rsidRPr="004735F7">
        <w:rPr>
          <w:szCs w:val="24"/>
          <w:lang w:val="sr-Cyrl-CS"/>
        </w:rPr>
        <w:softHyphen/>
        <w:t>вања и васпитања („Службени гласник РС“, број 88/17</w:t>
      </w:r>
      <w:r w:rsidR="007656BD" w:rsidRPr="004735F7">
        <w:rPr>
          <w:szCs w:val="24"/>
          <w:lang w:val="sr-Latn-RS"/>
        </w:rPr>
        <w:t xml:space="preserve"> </w:t>
      </w:r>
      <w:r w:rsidR="000E66B6" w:rsidRPr="004735F7">
        <w:rPr>
          <w:szCs w:val="24"/>
        </w:rPr>
        <w:t>27/18</w:t>
      </w:r>
      <w:r w:rsidR="007656BD" w:rsidRPr="004735F7">
        <w:rPr>
          <w:szCs w:val="24"/>
        </w:rPr>
        <w:t xml:space="preserve"> </w:t>
      </w:r>
      <w:r w:rsidR="000E66B6" w:rsidRPr="004735F7">
        <w:rPr>
          <w:szCs w:val="24"/>
        </w:rPr>
        <w:t>/10/19</w:t>
      </w:r>
      <w:r w:rsidR="002D2992" w:rsidRPr="004735F7">
        <w:rPr>
          <w:szCs w:val="24"/>
          <w:lang w:val="sr-Cyrl-RS"/>
        </w:rPr>
        <w:t>,129/21,92/23</w:t>
      </w:r>
      <w:r w:rsidR="00C17856" w:rsidRPr="004735F7">
        <w:rPr>
          <w:szCs w:val="24"/>
          <w:lang w:val="sr-Cyrl-RS"/>
        </w:rPr>
        <w:t>,19/25</w:t>
      </w:r>
      <w:r w:rsidRPr="004735F7">
        <w:rPr>
          <w:szCs w:val="24"/>
          <w:lang w:val="sr-Cyrl-CS"/>
        </w:rPr>
        <w:t>), Школски о</w:t>
      </w:r>
      <w:r w:rsidR="0053331D" w:rsidRPr="004735F7">
        <w:rPr>
          <w:szCs w:val="24"/>
          <w:lang w:val="sr-Cyrl-CS"/>
        </w:rPr>
        <w:t>дбор Основне школе „</w:t>
      </w:r>
      <w:r w:rsidR="00855A8F" w:rsidRPr="004735F7">
        <w:rPr>
          <w:szCs w:val="24"/>
          <w:lang w:val="sr-Cyrl-CS"/>
        </w:rPr>
        <w:t>Вук Караџић</w:t>
      </w:r>
      <w:r w:rsidR="0053331D" w:rsidRPr="004735F7">
        <w:rPr>
          <w:szCs w:val="24"/>
          <w:lang w:val="sr-Cyrl-CS"/>
        </w:rPr>
        <w:t xml:space="preserve">“ у </w:t>
      </w:r>
      <w:r w:rsidR="00855A8F" w:rsidRPr="004735F7">
        <w:rPr>
          <w:szCs w:val="24"/>
          <w:lang w:val="sr-Cyrl-CS"/>
        </w:rPr>
        <w:t>Зрењанину</w:t>
      </w:r>
      <w:r w:rsidRPr="004735F7">
        <w:rPr>
          <w:szCs w:val="24"/>
          <w:lang w:val="sr-Cyrl-CS"/>
        </w:rPr>
        <w:t xml:space="preserve">, </w:t>
      </w:r>
      <w:r w:rsidR="007A1B33" w:rsidRPr="004735F7">
        <w:rPr>
          <w:szCs w:val="24"/>
          <w:lang w:val="sr-Cyrl-CS"/>
        </w:rPr>
        <w:t xml:space="preserve">на седници одржаној </w:t>
      </w:r>
      <w:r w:rsidR="004735F7" w:rsidRPr="004735F7">
        <w:rPr>
          <w:szCs w:val="24"/>
          <w:lang w:val="sr-Cyrl-CS"/>
        </w:rPr>
        <w:t>19.3.2025.</w:t>
      </w:r>
      <w:r w:rsidR="00855A8F" w:rsidRPr="004735F7">
        <w:rPr>
          <w:szCs w:val="24"/>
          <w:lang w:val="sr-Cyrl-CS"/>
        </w:rPr>
        <w:t xml:space="preserve">                        </w:t>
      </w:r>
      <w:r w:rsidRPr="004735F7">
        <w:rPr>
          <w:szCs w:val="24"/>
          <w:lang w:val="sr-Cyrl-CS"/>
        </w:rPr>
        <w:t>године</w:t>
      </w:r>
      <w:r w:rsidR="000E66B6" w:rsidRPr="004735F7">
        <w:rPr>
          <w:szCs w:val="24"/>
          <w:lang w:val="sr-Cyrl-CS"/>
        </w:rPr>
        <w:t>, усвојио је</w:t>
      </w:r>
      <w:r w:rsidRPr="004735F7">
        <w:rPr>
          <w:szCs w:val="24"/>
          <w:lang w:val="sr-Cyrl-CS"/>
        </w:rPr>
        <w:t xml:space="preserve"> </w:t>
      </w:r>
    </w:p>
    <w:p w14:paraId="00E325D9" w14:textId="53FEAE19" w:rsidR="000E66B6" w:rsidRPr="004735F7" w:rsidRDefault="004669D0" w:rsidP="00B111DC">
      <w:pPr>
        <w:ind w:firstLine="709"/>
        <w:jc w:val="both"/>
        <w:rPr>
          <w:szCs w:val="24"/>
          <w:lang w:val="sr-Cyrl-CS"/>
        </w:rPr>
      </w:pPr>
      <w:r w:rsidRPr="004735F7">
        <w:rPr>
          <w:szCs w:val="24"/>
          <w:lang w:val="sr-Cyrl-CS"/>
        </w:rPr>
        <w:t xml:space="preserve"> </w:t>
      </w:r>
    </w:p>
    <w:p w14:paraId="252FB23A" w14:textId="77777777" w:rsidR="000E66B6" w:rsidRPr="004735F7" w:rsidRDefault="000E66B6" w:rsidP="000E66B6">
      <w:pPr>
        <w:tabs>
          <w:tab w:val="left" w:pos="3231"/>
        </w:tabs>
        <w:jc w:val="center"/>
        <w:rPr>
          <w:szCs w:val="24"/>
          <w:lang w:val="sr-Cyrl-CS"/>
        </w:rPr>
      </w:pPr>
      <w:r w:rsidRPr="004735F7">
        <w:rPr>
          <w:szCs w:val="24"/>
          <w:lang w:val="sr-Cyrl-CS"/>
        </w:rPr>
        <w:t>ИЗМЕНЕ И ДОПУНЕ СТАТУТА</w:t>
      </w:r>
    </w:p>
    <w:p w14:paraId="31D51DFC" w14:textId="77777777" w:rsidR="000E66B6" w:rsidRPr="004735F7" w:rsidRDefault="000E66B6" w:rsidP="000E66B6">
      <w:pPr>
        <w:jc w:val="center"/>
        <w:rPr>
          <w:szCs w:val="24"/>
          <w:lang w:val="sr-Cyrl-CS"/>
        </w:rPr>
      </w:pPr>
    </w:p>
    <w:p w14:paraId="57EC1364" w14:textId="3EB4F7AA" w:rsidR="000E66B6" w:rsidRPr="004735F7" w:rsidRDefault="000E66B6" w:rsidP="000E66B6">
      <w:pPr>
        <w:tabs>
          <w:tab w:val="left" w:pos="3218"/>
        </w:tabs>
        <w:jc w:val="center"/>
        <w:rPr>
          <w:szCs w:val="24"/>
          <w:lang w:val="sr-Cyrl-CS"/>
        </w:rPr>
      </w:pPr>
      <w:r w:rsidRPr="004735F7">
        <w:rPr>
          <w:szCs w:val="24"/>
          <w:lang w:val="sr-Cyrl-CS"/>
        </w:rPr>
        <w:t>ОШ"</w:t>
      </w:r>
      <w:r w:rsidR="00855A8F" w:rsidRPr="004735F7">
        <w:rPr>
          <w:szCs w:val="24"/>
          <w:lang w:val="sr-Cyrl-CS"/>
        </w:rPr>
        <w:t>ВУК КАРАЏИЋ</w:t>
      </w:r>
      <w:r w:rsidRPr="004735F7">
        <w:rPr>
          <w:szCs w:val="24"/>
          <w:lang w:val="sr-Cyrl-CS"/>
        </w:rPr>
        <w:t>"</w:t>
      </w:r>
    </w:p>
    <w:p w14:paraId="16B0C66C" w14:textId="77777777" w:rsidR="000E66B6" w:rsidRPr="004735F7" w:rsidRDefault="000E66B6" w:rsidP="000E66B6">
      <w:pPr>
        <w:jc w:val="center"/>
        <w:rPr>
          <w:szCs w:val="24"/>
          <w:lang w:val="sr-Cyrl-CS"/>
        </w:rPr>
      </w:pPr>
    </w:p>
    <w:p w14:paraId="16B8EC5D" w14:textId="5B9ED1A3" w:rsidR="000E66B6" w:rsidRPr="004735F7" w:rsidRDefault="00855A8F" w:rsidP="000E66B6">
      <w:pPr>
        <w:tabs>
          <w:tab w:val="left" w:pos="3644"/>
        </w:tabs>
        <w:jc w:val="center"/>
        <w:rPr>
          <w:szCs w:val="24"/>
          <w:lang w:val="sr-Cyrl-CS"/>
        </w:rPr>
      </w:pPr>
      <w:r w:rsidRPr="004735F7">
        <w:rPr>
          <w:szCs w:val="24"/>
          <w:lang w:val="sr-Cyrl-CS"/>
        </w:rPr>
        <w:t>ЗРЕЊАНИН</w:t>
      </w:r>
    </w:p>
    <w:p w14:paraId="79D919F9" w14:textId="77777777" w:rsidR="000E66B6" w:rsidRPr="004735F7" w:rsidRDefault="000E66B6" w:rsidP="000E66B6">
      <w:pPr>
        <w:rPr>
          <w:szCs w:val="24"/>
          <w:lang w:val="sr-Cyrl-CS"/>
        </w:rPr>
      </w:pPr>
    </w:p>
    <w:p w14:paraId="18C65C72" w14:textId="77777777" w:rsidR="000E66B6" w:rsidRPr="004735F7" w:rsidRDefault="000E66B6" w:rsidP="000E66B6">
      <w:pPr>
        <w:rPr>
          <w:szCs w:val="24"/>
          <w:lang w:val="sr-Cyrl-CS"/>
        </w:rPr>
      </w:pPr>
    </w:p>
    <w:p w14:paraId="0CD545FA" w14:textId="77777777" w:rsidR="00B92EF4" w:rsidRPr="004735F7" w:rsidRDefault="000E66B6" w:rsidP="000E66B6">
      <w:pPr>
        <w:tabs>
          <w:tab w:val="left" w:pos="3469"/>
        </w:tabs>
        <w:jc w:val="center"/>
        <w:rPr>
          <w:szCs w:val="24"/>
          <w:lang w:val="sr-Cyrl-CS"/>
        </w:rPr>
      </w:pPr>
      <w:r w:rsidRPr="004735F7">
        <w:rPr>
          <w:szCs w:val="24"/>
          <w:lang w:val="sr-Cyrl-CS"/>
        </w:rPr>
        <w:t>Члан 1.</w:t>
      </w:r>
    </w:p>
    <w:p w14:paraId="01B832E6" w14:textId="7FFB9C81" w:rsidR="00855A8F" w:rsidRPr="004735F7" w:rsidRDefault="00855A8F" w:rsidP="00855A8F">
      <w:pPr>
        <w:rPr>
          <w:szCs w:val="24"/>
          <w:lang w:val="sr-Cyrl-CS"/>
        </w:rPr>
      </w:pPr>
      <w:r w:rsidRPr="004735F7">
        <w:rPr>
          <w:szCs w:val="24"/>
          <w:lang w:val="sr-Cyrl-RS"/>
        </w:rPr>
        <w:t>Мења се члан 2</w:t>
      </w:r>
      <w:r w:rsidRPr="004735F7">
        <w:rPr>
          <w:szCs w:val="24"/>
          <w:lang w:val="sr-Latn-BA"/>
        </w:rPr>
        <w:t>2</w:t>
      </w:r>
      <w:r w:rsidRPr="004735F7">
        <w:rPr>
          <w:szCs w:val="24"/>
          <w:lang w:val="sr-Cyrl-RS"/>
        </w:rPr>
        <w:t>.</w:t>
      </w:r>
      <w:r w:rsidRPr="004735F7">
        <w:rPr>
          <w:szCs w:val="24"/>
          <w:lang w:val="sr-Latn-BA"/>
        </w:rPr>
        <w:t xml:space="preserve"> </w:t>
      </w:r>
      <w:r w:rsidRPr="004735F7">
        <w:rPr>
          <w:szCs w:val="24"/>
          <w:lang w:val="sr-Cyrl-RS"/>
        </w:rPr>
        <w:t>став 4. тачка 4)</w:t>
      </w:r>
      <w:r w:rsidRPr="004735F7">
        <w:rPr>
          <w:szCs w:val="24"/>
          <w:lang w:val="sr-Cyrl-CS"/>
        </w:rPr>
        <w:t xml:space="preserve"> Статута и гласи:</w:t>
      </w:r>
    </w:p>
    <w:p w14:paraId="6683AFED" w14:textId="61E2D1DB" w:rsidR="00440E2F" w:rsidRPr="004735F7" w:rsidRDefault="00855A8F" w:rsidP="00855A8F">
      <w:pPr>
        <w:tabs>
          <w:tab w:val="left" w:pos="3469"/>
        </w:tabs>
        <w:ind w:firstLine="567"/>
        <w:jc w:val="both"/>
        <w:rPr>
          <w:bCs/>
          <w:szCs w:val="24"/>
          <w:lang w:val="sr-Cyrl-RS"/>
        </w:rPr>
      </w:pPr>
      <w:r w:rsidRPr="004735F7">
        <w:rPr>
          <w:szCs w:val="24"/>
          <w:lang w:val="sr-Cyrl-CS"/>
        </w:rPr>
        <w:t>„</w:t>
      </w:r>
      <w:r w:rsidRPr="004735F7">
        <w:rPr>
          <w:bCs/>
          <w:szCs w:val="24"/>
        </w:rPr>
        <w:t xml:space="preserve">изборне </w:t>
      </w:r>
      <w:r w:rsidRPr="004735F7">
        <w:rPr>
          <w:bCs/>
          <w:szCs w:val="24"/>
          <w:lang w:val="sr-Cyrl-RS"/>
        </w:rPr>
        <w:t>предмете</w:t>
      </w:r>
      <w:r w:rsidRPr="004735F7">
        <w:rPr>
          <w:bCs/>
          <w:szCs w:val="24"/>
        </w:rPr>
        <w:t xml:space="preserve"> по разредима, са начинима и поступцима за њихово остваривање;</w:t>
      </w:r>
      <w:r w:rsidRPr="004735F7">
        <w:rPr>
          <w:bCs/>
          <w:szCs w:val="24"/>
          <w:lang w:val="sr-Cyrl-RS"/>
        </w:rPr>
        <w:t>“.</w:t>
      </w:r>
    </w:p>
    <w:p w14:paraId="4CF8221D" w14:textId="77777777" w:rsidR="00AE7B58" w:rsidRPr="004735F7" w:rsidRDefault="00AE7B58" w:rsidP="00855A8F">
      <w:pPr>
        <w:tabs>
          <w:tab w:val="left" w:pos="3469"/>
        </w:tabs>
        <w:ind w:firstLine="567"/>
        <w:jc w:val="both"/>
        <w:rPr>
          <w:bCs/>
          <w:szCs w:val="24"/>
          <w:lang w:val="sr-Cyrl-RS"/>
        </w:rPr>
      </w:pPr>
    </w:p>
    <w:p w14:paraId="63AFCD28" w14:textId="3FE8B53C" w:rsidR="00855A8F" w:rsidRPr="004735F7" w:rsidRDefault="00855A8F" w:rsidP="00855A8F">
      <w:pPr>
        <w:tabs>
          <w:tab w:val="left" w:pos="3469"/>
        </w:tabs>
        <w:jc w:val="center"/>
        <w:rPr>
          <w:szCs w:val="24"/>
          <w:lang w:val="sr-Cyrl-CS"/>
        </w:rPr>
      </w:pPr>
      <w:r w:rsidRPr="004735F7">
        <w:rPr>
          <w:szCs w:val="24"/>
          <w:lang w:val="sr-Cyrl-CS"/>
        </w:rPr>
        <w:t>Члан 2.</w:t>
      </w:r>
    </w:p>
    <w:p w14:paraId="6CEA4303" w14:textId="77777777" w:rsidR="00B92EF4" w:rsidRPr="004735F7" w:rsidRDefault="00B92EF4" w:rsidP="00B92EF4">
      <w:pPr>
        <w:rPr>
          <w:szCs w:val="24"/>
          <w:lang w:val="sr-Cyrl-CS"/>
        </w:rPr>
      </w:pPr>
    </w:p>
    <w:p w14:paraId="7219B6F5" w14:textId="7A12A64C" w:rsidR="00DE5A7A" w:rsidRPr="004735F7" w:rsidRDefault="00022465" w:rsidP="00B92EF4">
      <w:pPr>
        <w:rPr>
          <w:szCs w:val="24"/>
          <w:lang w:val="sr-Cyrl-CS"/>
        </w:rPr>
      </w:pPr>
      <w:r w:rsidRPr="004735F7">
        <w:rPr>
          <w:szCs w:val="24"/>
          <w:lang w:val="sr-Cyrl-RS"/>
        </w:rPr>
        <w:t xml:space="preserve">Мења се члан </w:t>
      </w:r>
      <w:r w:rsidR="00C17856" w:rsidRPr="004735F7">
        <w:rPr>
          <w:szCs w:val="24"/>
          <w:lang w:val="sr-Cyrl-RS"/>
        </w:rPr>
        <w:t>27</w:t>
      </w:r>
      <w:r w:rsidRPr="004735F7">
        <w:rPr>
          <w:szCs w:val="24"/>
          <w:lang w:val="sr-Cyrl-RS"/>
        </w:rPr>
        <w:t>.</w:t>
      </w:r>
      <w:r w:rsidR="0068031D" w:rsidRPr="004735F7">
        <w:rPr>
          <w:szCs w:val="24"/>
          <w:lang w:val="sr-Cyrl-CS"/>
        </w:rPr>
        <w:t xml:space="preserve"> </w:t>
      </w:r>
      <w:r w:rsidR="0088523F" w:rsidRPr="004735F7">
        <w:rPr>
          <w:szCs w:val="24"/>
          <w:lang w:val="sr-Cyrl-CS"/>
        </w:rPr>
        <w:t>Статута</w:t>
      </w:r>
      <w:r w:rsidR="0068031D" w:rsidRPr="004735F7">
        <w:rPr>
          <w:szCs w:val="24"/>
          <w:lang w:val="sr-Cyrl-CS"/>
        </w:rPr>
        <w:t xml:space="preserve"> </w:t>
      </w:r>
      <w:r w:rsidR="00C17856" w:rsidRPr="004735F7">
        <w:rPr>
          <w:szCs w:val="24"/>
          <w:lang w:val="sr-Cyrl-CS"/>
        </w:rPr>
        <w:t>и гласи</w:t>
      </w:r>
      <w:r w:rsidR="006F1D7D" w:rsidRPr="004735F7">
        <w:rPr>
          <w:szCs w:val="24"/>
          <w:lang w:val="sr-Cyrl-CS"/>
        </w:rPr>
        <w:t>:</w:t>
      </w:r>
    </w:p>
    <w:p w14:paraId="5BE0A5B9" w14:textId="77777777" w:rsidR="006F1D7D" w:rsidRPr="004735F7" w:rsidRDefault="006F1D7D" w:rsidP="00B92EF4">
      <w:pPr>
        <w:rPr>
          <w:szCs w:val="24"/>
          <w:lang w:val="sr-Cyrl-CS"/>
        </w:rPr>
      </w:pPr>
    </w:p>
    <w:p w14:paraId="66ADF0D6" w14:textId="21555953" w:rsidR="00C17856" w:rsidRPr="004735F7" w:rsidRDefault="00891175" w:rsidP="00C17856">
      <w:pPr>
        <w:pStyle w:val="v2-clan-left-1"/>
        <w:shd w:val="clear" w:color="auto" w:fill="FFFFFF"/>
        <w:spacing w:before="0" w:beforeAutospacing="0" w:after="150" w:afterAutospacing="0"/>
        <w:ind w:firstLine="480"/>
        <w:jc w:val="both"/>
        <w:rPr>
          <w:bCs/>
        </w:rPr>
      </w:pPr>
      <w:r w:rsidRPr="004735F7">
        <w:rPr>
          <w:bCs/>
          <w:lang w:val="sr-Cyrl-RS"/>
        </w:rPr>
        <w:t>„</w:t>
      </w:r>
      <w:r w:rsidR="00C17856" w:rsidRPr="004735F7">
        <w:rPr>
          <w:bCs/>
        </w:rPr>
        <w:t>Време проведено у школи изражено је у сатима и обухвата часове обавезних предмета, изборних пр</w:t>
      </w:r>
      <w:r w:rsidR="00C17856" w:rsidRPr="004735F7">
        <w:rPr>
          <w:bCs/>
          <w:lang w:val="sr-Cyrl-RS"/>
        </w:rPr>
        <w:t>едмета</w:t>
      </w:r>
      <w:r w:rsidR="00C17856" w:rsidRPr="004735F7">
        <w:rPr>
          <w:bCs/>
        </w:rPr>
        <w:t xml:space="preserve"> и време проведено у активностима, прописане законом и планом и програмом наставе и учења, које су садржане у школском програму и у функцији су развоја способности, интересовања и креативности ученика.</w:t>
      </w:r>
    </w:p>
    <w:p w14:paraId="39FD3DAD" w14:textId="0B2DBE81" w:rsidR="00C17856" w:rsidRPr="004735F7" w:rsidRDefault="00C17856" w:rsidP="00C17856">
      <w:pPr>
        <w:pStyle w:val="v2-clan-left-1"/>
        <w:shd w:val="clear" w:color="auto" w:fill="FFFFFF"/>
        <w:spacing w:before="0" w:beforeAutospacing="0" w:after="150" w:afterAutospacing="0"/>
        <w:ind w:firstLine="480"/>
        <w:jc w:val="both"/>
        <w:rPr>
          <w:bCs/>
        </w:rPr>
      </w:pPr>
      <w:r w:rsidRPr="004735F7">
        <w:rPr>
          <w:bCs/>
        </w:rPr>
        <w:t xml:space="preserve">Ученик у првом циклусу има обавезне предмете, изборне </w:t>
      </w:r>
      <w:r w:rsidRPr="004735F7">
        <w:rPr>
          <w:bCs/>
          <w:lang w:val="sr-Cyrl-RS"/>
        </w:rPr>
        <w:t>предмете</w:t>
      </w:r>
      <w:r w:rsidRPr="004735F7">
        <w:rPr>
          <w:bCs/>
        </w:rPr>
        <w:t xml:space="preserve"> и активности до 20 сати недељно.</w:t>
      </w:r>
    </w:p>
    <w:p w14:paraId="4333D9F5" w14:textId="37D943E7" w:rsidR="00C17856" w:rsidRPr="004735F7" w:rsidRDefault="00C17856" w:rsidP="00C17856">
      <w:pPr>
        <w:pStyle w:val="v2-clan-left-1"/>
        <w:shd w:val="clear" w:color="auto" w:fill="FFFFFF"/>
        <w:spacing w:before="0" w:beforeAutospacing="0" w:after="150" w:afterAutospacing="0"/>
        <w:ind w:firstLine="480"/>
        <w:jc w:val="both"/>
        <w:rPr>
          <w:bCs/>
        </w:rPr>
      </w:pPr>
      <w:r w:rsidRPr="004735F7">
        <w:rPr>
          <w:bCs/>
        </w:rPr>
        <w:t>Ученик у другом циклусу има обавезне предмете, изборне п</w:t>
      </w:r>
      <w:r w:rsidRPr="004735F7">
        <w:rPr>
          <w:bCs/>
          <w:lang w:val="sr-Cyrl-RS"/>
        </w:rPr>
        <w:t xml:space="preserve">редмете </w:t>
      </w:r>
      <w:r w:rsidRPr="004735F7">
        <w:rPr>
          <w:bCs/>
        </w:rPr>
        <w:t>и активности до 25 сати недељно.</w:t>
      </w:r>
    </w:p>
    <w:p w14:paraId="373D6A1D" w14:textId="6FDC3300" w:rsidR="00C17856" w:rsidRPr="004735F7" w:rsidRDefault="00C17856" w:rsidP="00C17856">
      <w:pPr>
        <w:pStyle w:val="v2-clan-left-1"/>
        <w:shd w:val="clear" w:color="auto" w:fill="FFFFFF"/>
        <w:spacing w:before="0" w:beforeAutospacing="0" w:after="150" w:afterAutospacing="0"/>
        <w:ind w:firstLine="480"/>
        <w:jc w:val="both"/>
        <w:rPr>
          <w:bCs/>
        </w:rPr>
      </w:pPr>
      <w:r w:rsidRPr="004735F7">
        <w:rPr>
          <w:bCs/>
        </w:rPr>
        <w:t xml:space="preserve">Ученик у првом циклусу који стиче основно образовање и васпитање на језику националне мањине има обавезне предмете, изборне </w:t>
      </w:r>
      <w:r w:rsidRPr="004735F7">
        <w:rPr>
          <w:bCs/>
          <w:lang w:val="sr-Cyrl-RS"/>
        </w:rPr>
        <w:t>предмете</w:t>
      </w:r>
      <w:r w:rsidRPr="004735F7">
        <w:rPr>
          <w:bCs/>
        </w:rPr>
        <w:t xml:space="preserve"> и активности до 22 сата недељно, а у другом циклусу до 27 сати недељно.</w:t>
      </w:r>
    </w:p>
    <w:p w14:paraId="4A1CB9C5" w14:textId="6967B52B" w:rsidR="00C17856" w:rsidRPr="004735F7" w:rsidRDefault="00C17856" w:rsidP="00C17856">
      <w:pPr>
        <w:pStyle w:val="v2-clan-left-1"/>
        <w:shd w:val="clear" w:color="auto" w:fill="FFFFFF"/>
        <w:spacing w:before="0" w:beforeAutospacing="0" w:after="150" w:afterAutospacing="0"/>
        <w:ind w:firstLine="480"/>
        <w:jc w:val="both"/>
        <w:rPr>
          <w:bCs/>
          <w:lang w:val="sr-Cyrl-RS"/>
        </w:rPr>
      </w:pPr>
      <w:r w:rsidRPr="004735F7">
        <w:rPr>
          <w:bCs/>
        </w:rPr>
        <w:t>У недељни број сати из ст. 2–4. овог члана не урачунава се трајање часова допунске и додатне наставе.</w:t>
      </w:r>
      <w:r w:rsidR="00891175" w:rsidRPr="004735F7">
        <w:rPr>
          <w:bCs/>
          <w:lang w:val="sr-Cyrl-RS"/>
        </w:rPr>
        <w:t>“</w:t>
      </w:r>
    </w:p>
    <w:p w14:paraId="3B9A6286" w14:textId="2CC2794F" w:rsidR="0088523F" w:rsidRPr="004735F7" w:rsidRDefault="0088523F" w:rsidP="00B92EF4">
      <w:pPr>
        <w:rPr>
          <w:szCs w:val="24"/>
          <w:lang w:val="sr-Cyrl-CS"/>
        </w:rPr>
      </w:pPr>
    </w:p>
    <w:p w14:paraId="3BB4A23E" w14:textId="1E65174C" w:rsidR="0088523F" w:rsidRPr="004735F7" w:rsidRDefault="0088523F" w:rsidP="0088523F">
      <w:pPr>
        <w:tabs>
          <w:tab w:val="left" w:pos="4140"/>
        </w:tabs>
        <w:rPr>
          <w:szCs w:val="24"/>
          <w:lang w:val="sr-Cyrl-CS"/>
        </w:rPr>
      </w:pPr>
      <w:r w:rsidRPr="004735F7">
        <w:rPr>
          <w:szCs w:val="24"/>
          <w:lang w:val="sr-Cyrl-CS"/>
        </w:rPr>
        <w:tab/>
        <w:t xml:space="preserve">Члан </w:t>
      </w:r>
      <w:r w:rsidR="00855A8F" w:rsidRPr="004735F7">
        <w:rPr>
          <w:szCs w:val="24"/>
          <w:lang w:val="sr-Cyrl-CS"/>
        </w:rPr>
        <w:t>3</w:t>
      </w:r>
      <w:r w:rsidRPr="004735F7">
        <w:rPr>
          <w:szCs w:val="24"/>
          <w:lang w:val="sr-Cyrl-CS"/>
        </w:rPr>
        <w:t>.</w:t>
      </w:r>
    </w:p>
    <w:p w14:paraId="5203A7E9" w14:textId="714D72C7" w:rsidR="0088523F" w:rsidRPr="004735F7" w:rsidRDefault="0088523F" w:rsidP="0088523F">
      <w:pPr>
        <w:tabs>
          <w:tab w:val="left" w:pos="4140"/>
        </w:tabs>
        <w:rPr>
          <w:szCs w:val="24"/>
          <w:lang w:val="sr-Cyrl-CS"/>
        </w:rPr>
      </w:pPr>
    </w:p>
    <w:p w14:paraId="5F8CD25B" w14:textId="4A9E1108" w:rsidR="00BF358F" w:rsidRPr="004735F7" w:rsidRDefault="00C03EA2" w:rsidP="00B92EF4">
      <w:pPr>
        <w:rPr>
          <w:szCs w:val="24"/>
          <w:lang w:val="sr-Cyrl-CS"/>
        </w:rPr>
      </w:pPr>
      <w:bookmarkStart w:id="0" w:name="_Hlk193789398"/>
      <w:r w:rsidRPr="004735F7">
        <w:rPr>
          <w:szCs w:val="24"/>
          <w:lang w:val="sr-Cyrl-CS"/>
        </w:rPr>
        <w:t>Мења се члан 175. став</w:t>
      </w:r>
      <w:r w:rsidR="00891175" w:rsidRPr="004735F7">
        <w:rPr>
          <w:szCs w:val="24"/>
          <w:lang w:val="sr-Cyrl-CS"/>
        </w:rPr>
        <w:t xml:space="preserve"> 6. и гласи:</w:t>
      </w:r>
    </w:p>
    <w:p w14:paraId="2D0034A7" w14:textId="77777777" w:rsidR="00891175" w:rsidRPr="004735F7" w:rsidRDefault="00891175" w:rsidP="00B92EF4">
      <w:pPr>
        <w:rPr>
          <w:szCs w:val="24"/>
          <w:lang w:val="sr-Cyrl-CS"/>
        </w:rPr>
      </w:pPr>
    </w:p>
    <w:p w14:paraId="3168F769" w14:textId="7B8F5E5B" w:rsidR="00891175" w:rsidRPr="004735F7" w:rsidRDefault="00891175" w:rsidP="00891175">
      <w:pPr>
        <w:ind w:firstLine="480"/>
        <w:jc w:val="both"/>
        <w:rPr>
          <w:szCs w:val="24"/>
          <w:lang w:val="ru-RU" w:eastAsia="sr-Latn-RS"/>
        </w:rPr>
      </w:pPr>
      <w:r w:rsidRPr="004735F7">
        <w:rPr>
          <w:szCs w:val="24"/>
          <w:lang w:val="ru-RU" w:eastAsia="sr-Latn-RS"/>
        </w:rPr>
        <w:t>«Ученик се оцењује из</w:t>
      </w:r>
      <w:r w:rsidRPr="004735F7">
        <w:rPr>
          <w:szCs w:val="24"/>
          <w:lang w:val="sr-Latn-RS" w:eastAsia="sr-Latn-RS"/>
        </w:rPr>
        <w:t> </w:t>
      </w:r>
      <w:r w:rsidRPr="004735F7">
        <w:rPr>
          <w:bCs/>
          <w:szCs w:val="24"/>
          <w:lang w:val="ru-RU" w:eastAsia="sr-Latn-RS"/>
        </w:rPr>
        <w:t>обавезног</w:t>
      </w:r>
      <w:r w:rsidRPr="004735F7">
        <w:rPr>
          <w:szCs w:val="24"/>
          <w:lang w:val="sr-Latn-RS" w:eastAsia="sr-Latn-RS"/>
        </w:rPr>
        <w:t> </w:t>
      </w:r>
      <w:r w:rsidRPr="004735F7">
        <w:rPr>
          <w:szCs w:val="24"/>
          <w:lang w:val="ru-RU" w:eastAsia="sr-Latn-RS"/>
        </w:rPr>
        <w:t>предмета</w:t>
      </w:r>
      <w:r w:rsidRPr="004735F7">
        <w:rPr>
          <w:bCs/>
          <w:szCs w:val="24"/>
          <w:lang w:val="ru-RU" w:eastAsia="sr-Latn-RS"/>
        </w:rPr>
        <w:t>, изборног предмета и активности</w:t>
      </w:r>
      <w:r w:rsidRPr="004735F7">
        <w:rPr>
          <w:szCs w:val="24"/>
          <w:lang w:val="sr-Latn-RS" w:eastAsia="sr-Latn-RS"/>
        </w:rPr>
        <w:t> </w:t>
      </w:r>
      <w:r w:rsidRPr="004735F7">
        <w:rPr>
          <w:szCs w:val="24"/>
          <w:lang w:val="ru-RU" w:eastAsia="sr-Latn-RS"/>
        </w:rPr>
        <w:t>и из владања.»</w:t>
      </w:r>
    </w:p>
    <w:bookmarkEnd w:id="0"/>
    <w:p w14:paraId="1EC2B293" w14:textId="77777777" w:rsidR="00385658" w:rsidRPr="004735F7" w:rsidRDefault="00385658" w:rsidP="00B92EF4">
      <w:pPr>
        <w:rPr>
          <w:szCs w:val="24"/>
          <w:lang w:val="sr-Cyrl-CS"/>
        </w:rPr>
      </w:pPr>
    </w:p>
    <w:p w14:paraId="122EE5C6" w14:textId="2F07827E" w:rsidR="00473CFE" w:rsidRPr="004735F7" w:rsidRDefault="00473CFE" w:rsidP="00473CFE">
      <w:pPr>
        <w:tabs>
          <w:tab w:val="left" w:pos="3990"/>
        </w:tabs>
        <w:jc w:val="center"/>
        <w:rPr>
          <w:szCs w:val="24"/>
          <w:lang w:val="sr-Cyrl-RS"/>
        </w:rPr>
      </w:pPr>
      <w:r w:rsidRPr="004735F7">
        <w:rPr>
          <w:szCs w:val="24"/>
          <w:lang w:val="sr-Cyrl-RS"/>
        </w:rPr>
        <w:t xml:space="preserve">Члан </w:t>
      </w:r>
      <w:r w:rsidR="00855A8F" w:rsidRPr="004735F7">
        <w:rPr>
          <w:szCs w:val="24"/>
          <w:lang w:val="sr-Cyrl-RS"/>
        </w:rPr>
        <w:t>4</w:t>
      </w:r>
      <w:r w:rsidRPr="004735F7">
        <w:rPr>
          <w:szCs w:val="24"/>
          <w:lang w:val="sr-Cyrl-RS"/>
        </w:rPr>
        <w:t>.</w:t>
      </w:r>
    </w:p>
    <w:p w14:paraId="40864449" w14:textId="581A6859" w:rsidR="00891175" w:rsidRPr="004735F7" w:rsidRDefault="00891175" w:rsidP="00891175">
      <w:pPr>
        <w:rPr>
          <w:szCs w:val="24"/>
          <w:lang w:val="sr-Cyrl-CS"/>
        </w:rPr>
      </w:pPr>
      <w:r w:rsidRPr="004735F7">
        <w:rPr>
          <w:szCs w:val="24"/>
          <w:lang w:val="sr-Cyrl-CS"/>
        </w:rPr>
        <w:t>Мења се члан 176. став 1. и гласи:</w:t>
      </w:r>
    </w:p>
    <w:p w14:paraId="79F67A3C" w14:textId="77777777" w:rsidR="00891175" w:rsidRPr="004735F7" w:rsidRDefault="00891175" w:rsidP="00891175">
      <w:pPr>
        <w:rPr>
          <w:szCs w:val="24"/>
          <w:lang w:val="sr-Cyrl-CS"/>
        </w:rPr>
      </w:pPr>
    </w:p>
    <w:p w14:paraId="19600B7D" w14:textId="215301A4" w:rsidR="00891175" w:rsidRPr="004735F7" w:rsidRDefault="00891175" w:rsidP="00891175">
      <w:pPr>
        <w:widowControl w:val="0"/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 xml:space="preserve">„У </w:t>
      </w:r>
      <w:proofErr w:type="spellStart"/>
      <w:r w:rsidRPr="004735F7">
        <w:rPr>
          <w:rFonts w:eastAsiaTheme="minorEastAsia"/>
          <w:szCs w:val="24"/>
          <w:lang w:val="en-US"/>
        </w:rPr>
        <w:t>првом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разреду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основног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образовања</w:t>
      </w:r>
      <w:proofErr w:type="spellEnd"/>
      <w:r w:rsidRPr="004735F7">
        <w:rPr>
          <w:rFonts w:eastAsiaTheme="minorEastAsia"/>
          <w:szCs w:val="24"/>
          <w:lang w:val="en-US"/>
        </w:rPr>
        <w:t xml:space="preserve"> и </w:t>
      </w:r>
      <w:proofErr w:type="spellStart"/>
      <w:r w:rsidRPr="004735F7">
        <w:rPr>
          <w:rFonts w:eastAsiaTheme="minorEastAsia"/>
          <w:szCs w:val="24"/>
          <w:lang w:val="en-US"/>
        </w:rPr>
        <w:t>васпитања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закључна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оцена</w:t>
      </w:r>
      <w:proofErr w:type="spellEnd"/>
      <w:r w:rsidRPr="004735F7">
        <w:rPr>
          <w:rFonts w:eastAsiaTheme="minorEastAsia"/>
          <w:szCs w:val="24"/>
          <w:lang w:val="en-US"/>
        </w:rPr>
        <w:t xml:space="preserve"> из </w:t>
      </w:r>
      <w:proofErr w:type="spellStart"/>
      <w:r w:rsidRPr="004735F7">
        <w:rPr>
          <w:rFonts w:eastAsiaTheme="minorEastAsia"/>
          <w:szCs w:val="24"/>
          <w:lang w:val="en-US"/>
        </w:rPr>
        <w:t>обавезних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пре</w:t>
      </w:r>
      <w:proofErr w:type="spellEnd"/>
      <w:r w:rsidRPr="004735F7">
        <w:rPr>
          <w:rFonts w:eastAsiaTheme="minorEastAsia"/>
          <w:szCs w:val="24"/>
          <w:lang w:val="sr-Cyrl-RS"/>
        </w:rPr>
        <w:t>д</w:t>
      </w:r>
      <w:proofErr w:type="spellStart"/>
      <w:r w:rsidRPr="004735F7">
        <w:rPr>
          <w:rFonts w:eastAsiaTheme="minorEastAsia"/>
          <w:szCs w:val="24"/>
          <w:lang w:val="en-US"/>
        </w:rPr>
        <w:t>мета</w:t>
      </w:r>
      <w:proofErr w:type="spellEnd"/>
      <w:r w:rsidRPr="004735F7">
        <w:rPr>
          <w:rFonts w:eastAsiaTheme="minorEastAsia"/>
          <w:szCs w:val="24"/>
          <w:lang w:val="en-US"/>
        </w:rPr>
        <w:t xml:space="preserve">, </w:t>
      </w:r>
      <w:proofErr w:type="spellStart"/>
      <w:r w:rsidRPr="004735F7">
        <w:rPr>
          <w:rFonts w:eastAsiaTheme="minorEastAsia"/>
          <w:szCs w:val="24"/>
          <w:lang w:val="en-US"/>
        </w:rPr>
        <w:t>изборних</w:t>
      </w:r>
      <w:proofErr w:type="spellEnd"/>
      <w:r w:rsidRPr="004735F7">
        <w:rPr>
          <w:rFonts w:eastAsiaTheme="minorEastAsia"/>
          <w:szCs w:val="24"/>
          <w:lang w:val="en-US"/>
        </w:rPr>
        <w:t xml:space="preserve"> п</w:t>
      </w:r>
      <w:r w:rsidRPr="004735F7">
        <w:rPr>
          <w:rFonts w:eastAsiaTheme="minorEastAsia"/>
          <w:szCs w:val="24"/>
          <w:lang w:val="sr-Cyrl-RS"/>
        </w:rPr>
        <w:t>редмета</w:t>
      </w:r>
      <w:r w:rsidRPr="004735F7">
        <w:rPr>
          <w:rFonts w:eastAsiaTheme="minorEastAsia"/>
          <w:szCs w:val="24"/>
          <w:lang w:val="en-US"/>
        </w:rPr>
        <w:t xml:space="preserve"> и </w:t>
      </w:r>
      <w:proofErr w:type="spellStart"/>
      <w:r w:rsidRPr="004735F7">
        <w:rPr>
          <w:rFonts w:eastAsiaTheme="minorEastAsia"/>
          <w:szCs w:val="24"/>
          <w:lang w:val="en-US"/>
        </w:rPr>
        <w:t>активности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је</w:t>
      </w:r>
      <w:proofErr w:type="spellEnd"/>
      <w:r w:rsidRPr="004735F7">
        <w:rPr>
          <w:rFonts w:eastAsiaTheme="minorEastAsia"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szCs w:val="24"/>
          <w:lang w:val="en-US"/>
        </w:rPr>
        <w:t>описна</w:t>
      </w:r>
      <w:proofErr w:type="spellEnd"/>
      <w:r w:rsidRPr="004735F7">
        <w:rPr>
          <w:rFonts w:eastAsiaTheme="minorEastAsia"/>
          <w:szCs w:val="24"/>
          <w:lang w:val="en-US"/>
        </w:rPr>
        <w:t xml:space="preserve">. </w:t>
      </w:r>
      <w:r w:rsidRPr="004735F7">
        <w:rPr>
          <w:rFonts w:eastAsiaTheme="minorEastAsia"/>
          <w:szCs w:val="24"/>
          <w:lang w:val="sr-Cyrl-RS"/>
        </w:rPr>
        <w:t>„</w:t>
      </w:r>
    </w:p>
    <w:p w14:paraId="5F40BBB8" w14:textId="7A2E5CDD" w:rsidR="00891175" w:rsidRPr="004735F7" w:rsidRDefault="00891175" w:rsidP="00891175">
      <w:pPr>
        <w:rPr>
          <w:szCs w:val="24"/>
          <w:lang w:val="sr-Cyrl-CS"/>
        </w:rPr>
      </w:pPr>
      <w:r w:rsidRPr="004735F7">
        <w:rPr>
          <w:szCs w:val="24"/>
          <w:lang w:val="sr-Cyrl-CS"/>
        </w:rPr>
        <w:t>Мења се члан 176. став 14. и гласи:</w:t>
      </w:r>
    </w:p>
    <w:p w14:paraId="0872C6D3" w14:textId="364242C0" w:rsidR="00891175" w:rsidRPr="004735F7" w:rsidRDefault="00891175" w:rsidP="00891175">
      <w:pPr>
        <w:widowControl w:val="0"/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</w:p>
    <w:p w14:paraId="6A70BDF4" w14:textId="5599AAC1" w:rsidR="00891175" w:rsidRPr="004735F7" w:rsidRDefault="00855A8F" w:rsidP="00891175">
      <w:pPr>
        <w:rPr>
          <w:rFonts w:eastAsiaTheme="minorEastAsia"/>
          <w:bCs/>
          <w:szCs w:val="24"/>
          <w:lang w:val="ru-RU"/>
        </w:rPr>
      </w:pPr>
      <w:r w:rsidRPr="004735F7">
        <w:rPr>
          <w:rFonts w:eastAsiaTheme="minorEastAsia"/>
          <w:szCs w:val="24"/>
          <w:lang w:val="ru-RU"/>
        </w:rPr>
        <w:t>«</w:t>
      </w:r>
      <w:r w:rsidR="00891175" w:rsidRPr="004735F7">
        <w:rPr>
          <w:rFonts w:eastAsiaTheme="minorEastAsia"/>
          <w:szCs w:val="24"/>
          <w:lang w:val="ru-RU"/>
        </w:rPr>
        <w:t xml:space="preserve">Разредни испит полаже ученик који није оцењен из обавезног предмета, изборног предмета и активности, уколико није похађао наставу више од трећине укупног годишњег броја часова тог обавезног предмета, изборног </w:t>
      </w:r>
      <w:r w:rsidR="00AE7B58" w:rsidRPr="004735F7">
        <w:rPr>
          <w:rFonts w:eastAsiaTheme="minorEastAsia"/>
          <w:szCs w:val="24"/>
          <w:lang w:val="ru-RU"/>
        </w:rPr>
        <w:t xml:space="preserve">предмета </w:t>
      </w:r>
      <w:r w:rsidR="00891175" w:rsidRPr="004735F7">
        <w:rPr>
          <w:rFonts w:eastAsiaTheme="minorEastAsia"/>
          <w:szCs w:val="24"/>
          <w:lang w:val="ru-RU"/>
        </w:rPr>
        <w:t>и активности и уколико се оцењивањем утврди да није достигао образовне стандарде на основном нивоу</w:t>
      </w:r>
      <w:r w:rsidR="00891175" w:rsidRPr="004735F7">
        <w:rPr>
          <w:rFonts w:eastAsiaTheme="minorEastAsia"/>
          <w:bCs/>
          <w:szCs w:val="24"/>
          <w:lang w:val="ru-RU"/>
        </w:rPr>
        <w:t>, у складу са посебним законом.</w:t>
      </w:r>
      <w:r w:rsidRPr="004735F7">
        <w:rPr>
          <w:rFonts w:eastAsiaTheme="minorEastAsia"/>
          <w:bCs/>
          <w:szCs w:val="24"/>
          <w:lang w:val="ru-RU"/>
        </w:rPr>
        <w:t>»</w:t>
      </w:r>
    </w:p>
    <w:p w14:paraId="2343CCA6" w14:textId="77777777" w:rsidR="00AE7B58" w:rsidRPr="004735F7" w:rsidRDefault="00AE7B58" w:rsidP="00891175">
      <w:pPr>
        <w:rPr>
          <w:rFonts w:eastAsiaTheme="minorEastAsia"/>
          <w:bCs/>
          <w:szCs w:val="24"/>
          <w:lang w:val="ru-RU"/>
        </w:rPr>
      </w:pPr>
    </w:p>
    <w:p w14:paraId="02343B58" w14:textId="77777777" w:rsidR="00891175" w:rsidRPr="004735F7" w:rsidRDefault="00891175" w:rsidP="00891175">
      <w:pPr>
        <w:rPr>
          <w:rFonts w:eastAsiaTheme="minorEastAsia"/>
          <w:bCs/>
          <w:szCs w:val="24"/>
          <w:lang w:val="ru-RU"/>
        </w:rPr>
      </w:pPr>
    </w:p>
    <w:p w14:paraId="27079F23" w14:textId="1F862E25" w:rsidR="00891175" w:rsidRPr="004735F7" w:rsidRDefault="000C38E6" w:rsidP="000C38E6">
      <w:pPr>
        <w:widowControl w:val="0"/>
        <w:tabs>
          <w:tab w:val="left" w:pos="439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ab/>
        <w:t xml:space="preserve">Члан </w:t>
      </w:r>
      <w:r w:rsidR="00855A8F" w:rsidRPr="004735F7">
        <w:rPr>
          <w:rFonts w:eastAsiaTheme="minorEastAsia"/>
          <w:szCs w:val="24"/>
          <w:lang w:val="sr-Cyrl-RS"/>
        </w:rPr>
        <w:t>5</w:t>
      </w:r>
      <w:r w:rsidRPr="004735F7">
        <w:rPr>
          <w:rFonts w:eastAsiaTheme="minorEastAsia"/>
          <w:szCs w:val="24"/>
          <w:lang w:val="sr-Cyrl-RS"/>
        </w:rPr>
        <w:t>.</w:t>
      </w:r>
    </w:p>
    <w:p w14:paraId="5F31E2A4" w14:textId="69E2504B" w:rsidR="000C38E6" w:rsidRPr="004735F7" w:rsidRDefault="000C38E6" w:rsidP="000C38E6">
      <w:pPr>
        <w:rPr>
          <w:szCs w:val="24"/>
          <w:lang w:val="sr-Cyrl-CS"/>
        </w:rPr>
      </w:pPr>
      <w:r w:rsidRPr="004735F7">
        <w:rPr>
          <w:szCs w:val="24"/>
          <w:lang w:val="sr-Cyrl-CS"/>
        </w:rPr>
        <w:t>Мења се члан 178. став 3. и гласи:</w:t>
      </w:r>
    </w:p>
    <w:p w14:paraId="1F2C5A64" w14:textId="611978B2" w:rsidR="000C38E6" w:rsidRPr="004735F7" w:rsidRDefault="000C38E6" w:rsidP="000C38E6">
      <w:pPr>
        <w:ind w:firstLine="480"/>
        <w:jc w:val="both"/>
        <w:rPr>
          <w:szCs w:val="24"/>
          <w:lang w:val="ru-RU" w:eastAsia="sr-Latn-RS"/>
        </w:rPr>
      </w:pPr>
      <w:r w:rsidRPr="004735F7">
        <w:rPr>
          <w:szCs w:val="24"/>
          <w:lang w:val="ru-RU" w:eastAsia="sr-Latn-RS"/>
        </w:rPr>
        <w:t>«Општи успех ученика основног образовања и васпитања утврђује се на крају првог и другог полугодишта на основу аритметичке средине закључних прелазних бројчаних оцена из обавезних предмета</w:t>
      </w:r>
      <w:r w:rsidRPr="004735F7">
        <w:rPr>
          <w:szCs w:val="24"/>
          <w:lang w:val="sr-Latn-RS" w:eastAsia="sr-Latn-RS"/>
        </w:rPr>
        <w:t> </w:t>
      </w:r>
      <w:r w:rsidRPr="004735F7">
        <w:rPr>
          <w:bCs/>
          <w:szCs w:val="24"/>
          <w:lang w:val="ru-RU" w:eastAsia="sr-Latn-RS"/>
        </w:rPr>
        <w:t>и из изборног предмета други страни језик, као</w:t>
      </w:r>
      <w:r w:rsidRPr="004735F7">
        <w:rPr>
          <w:szCs w:val="24"/>
          <w:lang w:val="sr-Latn-RS" w:eastAsia="sr-Latn-RS"/>
        </w:rPr>
        <w:t> </w:t>
      </w:r>
      <w:r w:rsidRPr="004735F7">
        <w:rPr>
          <w:szCs w:val="24"/>
          <w:lang w:val="ru-RU" w:eastAsia="sr-Latn-RS"/>
        </w:rPr>
        <w:t>и оцене из владања, почев од</w:t>
      </w:r>
      <w:r w:rsidRPr="004735F7">
        <w:rPr>
          <w:szCs w:val="24"/>
          <w:lang w:val="sr-Latn-RS" w:eastAsia="sr-Latn-RS"/>
        </w:rPr>
        <w:t> </w:t>
      </w:r>
      <w:r w:rsidRPr="004735F7">
        <w:rPr>
          <w:bCs/>
          <w:szCs w:val="24"/>
          <w:lang w:val="ru-RU" w:eastAsia="sr-Latn-RS"/>
        </w:rPr>
        <w:t>другог</w:t>
      </w:r>
      <w:r w:rsidRPr="004735F7">
        <w:rPr>
          <w:szCs w:val="24"/>
          <w:lang w:val="sr-Latn-RS" w:eastAsia="sr-Latn-RS"/>
        </w:rPr>
        <w:t> </w:t>
      </w:r>
      <w:r w:rsidRPr="004735F7">
        <w:rPr>
          <w:szCs w:val="24"/>
          <w:lang w:val="ru-RU" w:eastAsia="sr-Latn-RS"/>
        </w:rPr>
        <w:t>разреда.»</w:t>
      </w:r>
    </w:p>
    <w:p w14:paraId="26CD7D48" w14:textId="481B2FA1" w:rsidR="000C38E6" w:rsidRPr="004735F7" w:rsidRDefault="000C38E6" w:rsidP="000C38E6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ab/>
        <w:t xml:space="preserve">Члан </w:t>
      </w:r>
      <w:r w:rsidR="00855A8F" w:rsidRPr="004735F7">
        <w:rPr>
          <w:rFonts w:eastAsiaTheme="minorEastAsia"/>
          <w:szCs w:val="24"/>
          <w:lang w:val="sr-Cyrl-RS"/>
        </w:rPr>
        <w:t>6</w:t>
      </w:r>
      <w:r w:rsidRPr="004735F7">
        <w:rPr>
          <w:rFonts w:eastAsiaTheme="minorEastAsia"/>
          <w:szCs w:val="24"/>
          <w:lang w:val="sr-Cyrl-RS"/>
        </w:rPr>
        <w:t>.</w:t>
      </w:r>
    </w:p>
    <w:p w14:paraId="41FB9DE4" w14:textId="6CE4FD41" w:rsidR="000C38E6" w:rsidRPr="004735F7" w:rsidRDefault="000C38E6" w:rsidP="000C38E6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</w:p>
    <w:p w14:paraId="27D4A71E" w14:textId="0B5F38B8" w:rsidR="000C38E6" w:rsidRPr="004735F7" w:rsidRDefault="000C38E6" w:rsidP="000C38E6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Мења се члан 179. Статута и гласи:</w:t>
      </w:r>
    </w:p>
    <w:p w14:paraId="1B09EC9B" w14:textId="2C0F8BA4" w:rsidR="00A35F20" w:rsidRPr="004735F7" w:rsidRDefault="00A35F20" w:rsidP="00A35F20">
      <w:pPr>
        <w:widowControl w:val="0"/>
        <w:overflowPunct w:val="0"/>
        <w:autoSpaceDE w:val="0"/>
        <w:autoSpaceDN w:val="0"/>
        <w:adjustRightInd w:val="0"/>
        <w:ind w:left="3280" w:right="2700" w:hanging="564"/>
        <w:jc w:val="center"/>
        <w:rPr>
          <w:rFonts w:eastAsiaTheme="minorEastAsia"/>
          <w:b/>
          <w:szCs w:val="24"/>
          <w:lang w:val="en-US"/>
        </w:rPr>
      </w:pPr>
      <w:proofErr w:type="spellStart"/>
      <w:r w:rsidRPr="004735F7">
        <w:rPr>
          <w:rFonts w:eastAsiaTheme="minorEastAsia"/>
          <w:b/>
          <w:bCs/>
          <w:szCs w:val="24"/>
          <w:lang w:val="en-US"/>
        </w:rPr>
        <w:t>Приговор</w:t>
      </w:r>
      <w:proofErr w:type="spellEnd"/>
      <w:r w:rsidRPr="004735F7">
        <w:rPr>
          <w:rFonts w:eastAsiaTheme="minorEastAsia"/>
          <w:b/>
          <w:bCs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b/>
          <w:bCs/>
          <w:szCs w:val="24"/>
          <w:lang w:val="en-US"/>
        </w:rPr>
        <w:t>на</w:t>
      </w:r>
      <w:proofErr w:type="spellEnd"/>
      <w:r w:rsidRPr="004735F7">
        <w:rPr>
          <w:rFonts w:eastAsiaTheme="minorEastAsia"/>
          <w:b/>
          <w:bCs/>
          <w:szCs w:val="24"/>
          <w:lang w:val="en-US"/>
        </w:rPr>
        <w:t xml:space="preserve"> </w:t>
      </w:r>
      <w:proofErr w:type="spellStart"/>
      <w:r w:rsidRPr="004735F7">
        <w:rPr>
          <w:rFonts w:eastAsiaTheme="minorEastAsia"/>
          <w:b/>
          <w:bCs/>
          <w:szCs w:val="24"/>
          <w:lang w:val="en-US"/>
        </w:rPr>
        <w:t>оцењивање</w:t>
      </w:r>
      <w:proofErr w:type="spellEnd"/>
      <w:r w:rsidRPr="004735F7">
        <w:rPr>
          <w:rFonts w:eastAsiaTheme="minorEastAsia"/>
          <w:b/>
          <w:bCs/>
          <w:szCs w:val="24"/>
          <w:lang w:val="en-US"/>
        </w:rPr>
        <w:t xml:space="preserve">, </w:t>
      </w:r>
      <w:proofErr w:type="spellStart"/>
      <w:r w:rsidRPr="004735F7">
        <w:rPr>
          <w:rFonts w:eastAsiaTheme="minorEastAsia"/>
          <w:b/>
          <w:bCs/>
          <w:szCs w:val="24"/>
          <w:lang w:val="en-US"/>
        </w:rPr>
        <w:t>оцену</w:t>
      </w:r>
      <w:proofErr w:type="spellEnd"/>
      <w:r w:rsidRPr="004735F7">
        <w:rPr>
          <w:rFonts w:eastAsiaTheme="minorEastAsia"/>
          <w:b/>
          <w:bCs/>
          <w:szCs w:val="24"/>
          <w:lang w:val="en-US"/>
        </w:rPr>
        <w:t xml:space="preserve"> и </w:t>
      </w:r>
      <w:proofErr w:type="spellStart"/>
      <w:r w:rsidRPr="004735F7">
        <w:rPr>
          <w:rFonts w:eastAsiaTheme="minorEastAsia"/>
          <w:b/>
          <w:bCs/>
          <w:szCs w:val="24"/>
          <w:lang w:val="en-US"/>
        </w:rPr>
        <w:t>испит</w:t>
      </w:r>
      <w:proofErr w:type="spellEnd"/>
    </w:p>
    <w:p w14:paraId="66C6B745" w14:textId="77777777" w:rsidR="00A35F20" w:rsidRPr="004735F7" w:rsidRDefault="00A35F20" w:rsidP="00A35F20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val="en-US"/>
        </w:rPr>
      </w:pPr>
    </w:p>
    <w:p w14:paraId="7071BE69" w14:textId="77777777" w:rsidR="00A35F20" w:rsidRPr="004735F7" w:rsidRDefault="00A35F20" w:rsidP="00A35F20">
      <w:pPr>
        <w:shd w:val="clear" w:color="auto" w:fill="FFFFFF"/>
        <w:spacing w:after="150"/>
        <w:ind w:firstLine="480"/>
        <w:jc w:val="center"/>
        <w:rPr>
          <w:b/>
          <w:bCs/>
          <w:szCs w:val="24"/>
          <w:lang w:val="sr-Latn-RS" w:eastAsia="sr-Latn-RS"/>
        </w:rPr>
      </w:pPr>
      <w:r w:rsidRPr="004735F7">
        <w:rPr>
          <w:b/>
          <w:bCs/>
          <w:szCs w:val="24"/>
          <w:lang w:val="sr-Latn-RS" w:eastAsia="sr-Latn-RS"/>
        </w:rPr>
        <w:t>Члан 1</w:t>
      </w:r>
      <w:r w:rsidRPr="004735F7">
        <w:rPr>
          <w:b/>
          <w:bCs/>
          <w:szCs w:val="24"/>
          <w:lang w:val="sr-Cyrl-RS" w:eastAsia="sr-Latn-RS"/>
        </w:rPr>
        <w:t>79</w:t>
      </w:r>
      <w:r w:rsidRPr="004735F7">
        <w:rPr>
          <w:b/>
          <w:bCs/>
          <w:szCs w:val="24"/>
          <w:lang w:val="sr-Latn-RS" w:eastAsia="sr-Latn-RS"/>
        </w:rPr>
        <w:t>.</w:t>
      </w:r>
    </w:p>
    <w:p w14:paraId="56A2B502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Cyrl-RS" w:eastAsia="sr-Latn-RS"/>
        </w:rPr>
        <w:t>Уч</w:t>
      </w:r>
      <w:r w:rsidRPr="004735F7">
        <w:rPr>
          <w:bCs/>
          <w:szCs w:val="24"/>
          <w:lang w:val="sr-Latn-RS" w:eastAsia="sr-Latn-RS"/>
        </w:rPr>
        <w:t>еник, његов родитељ, односно други законски заступник има право да поднесе:</w:t>
      </w:r>
    </w:p>
    <w:p w14:paraId="3B06F919" w14:textId="2A16713D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1) приговор на оцену из обавезног предмета, изборног пр</w:t>
      </w:r>
      <w:r w:rsidRPr="004735F7">
        <w:rPr>
          <w:bCs/>
          <w:szCs w:val="24"/>
          <w:lang w:val="sr-Cyrl-RS" w:eastAsia="sr-Latn-RS"/>
        </w:rPr>
        <w:t>едмета</w:t>
      </w:r>
      <w:r w:rsidRPr="004735F7">
        <w:rPr>
          <w:bCs/>
          <w:szCs w:val="24"/>
          <w:lang w:val="sr-Latn-RS" w:eastAsia="sr-Latn-RS"/>
        </w:rPr>
        <w:t xml:space="preserve"> и активности и из владања у току школске године;</w:t>
      </w:r>
    </w:p>
    <w:p w14:paraId="158F1917" w14:textId="4E411DA2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lastRenderedPageBreak/>
        <w:t>2) приговор на закључну оцену из обавезног предмета, изборног п</w:t>
      </w:r>
      <w:r w:rsidRPr="004735F7">
        <w:rPr>
          <w:bCs/>
          <w:szCs w:val="24"/>
          <w:lang w:val="sr-Cyrl-RS" w:eastAsia="sr-Latn-RS"/>
        </w:rPr>
        <w:t>редмета</w:t>
      </w:r>
      <w:r w:rsidRPr="004735F7">
        <w:rPr>
          <w:bCs/>
          <w:szCs w:val="24"/>
          <w:lang w:val="sr-Latn-RS" w:eastAsia="sr-Latn-RS"/>
        </w:rPr>
        <w:t xml:space="preserve"> и активности и из владања на крају првог и другог полугодишта;</w:t>
      </w:r>
    </w:p>
    <w:p w14:paraId="2DC23523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3) приговор на испит.</w:t>
      </w:r>
    </w:p>
    <w:p w14:paraId="0E7D58E2" w14:textId="518753F3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Приговор на оцену из обавезног предмета, изборног пр</w:t>
      </w:r>
      <w:r w:rsidRPr="004735F7">
        <w:rPr>
          <w:bCs/>
          <w:szCs w:val="24"/>
          <w:lang w:val="sr-Cyrl-RS" w:eastAsia="sr-Latn-RS"/>
        </w:rPr>
        <w:t>едмета</w:t>
      </w:r>
      <w:r w:rsidRPr="004735F7">
        <w:rPr>
          <w:bCs/>
          <w:szCs w:val="24"/>
          <w:lang w:val="sr-Latn-RS" w:eastAsia="sr-Latn-RS"/>
        </w:rPr>
        <w:t xml:space="preserve"> и активности и из владања у току школске године подноси се директору школе у року од три дана од саопштења оцене.</w:t>
      </w:r>
    </w:p>
    <w:p w14:paraId="79C78F6B" w14:textId="5A163C4B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Приговор на закључну оцену из обавезног предмета, изборног пр</w:t>
      </w:r>
      <w:r w:rsidRPr="004735F7">
        <w:rPr>
          <w:bCs/>
          <w:szCs w:val="24"/>
          <w:lang w:val="sr-Cyrl-RS" w:eastAsia="sr-Latn-RS"/>
        </w:rPr>
        <w:t>едмета</w:t>
      </w:r>
      <w:r w:rsidRPr="004735F7">
        <w:rPr>
          <w:bCs/>
          <w:szCs w:val="24"/>
          <w:lang w:val="sr-Latn-RS" w:eastAsia="sr-Latn-RS"/>
        </w:rPr>
        <w:t xml:space="preserve"> и активности и из владања на крају првог и другог полугодишта подноси се директору школе у року од три дана од дана добијања ђачке књижице, односно сведочанства, осим за ученике завршних разреда у року од 24 сата.</w:t>
      </w:r>
    </w:p>
    <w:p w14:paraId="77D5FA59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Приговор на испит подноси се директору школе, у року од 24 сата од саопштавања оцене на испиту.</w:t>
      </w:r>
    </w:p>
    <w:p w14:paraId="66F2198C" w14:textId="266CFDE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Директор школе, у сарадњи са стручним сарадницима и одељенским старешином, решењем одлучује о приговору из става 1. тачка 1) овог члана – на оцену из обавезног предмета, изборног пр</w:t>
      </w:r>
      <w:r w:rsidRPr="004735F7">
        <w:rPr>
          <w:bCs/>
          <w:szCs w:val="24"/>
          <w:lang w:val="sr-Cyrl-RS" w:eastAsia="sr-Latn-RS"/>
        </w:rPr>
        <w:t>едмета</w:t>
      </w:r>
      <w:r w:rsidRPr="004735F7">
        <w:rPr>
          <w:bCs/>
          <w:szCs w:val="24"/>
          <w:lang w:val="sr-Latn-RS" w:eastAsia="sr-Latn-RS"/>
        </w:rPr>
        <w:t xml:space="preserve"> и активности у току школске године, у року од три дана, уз претходно прибављену изјаву наставника, односно у року од 24 сата о приговору из става 1. тачка 2) овог члана – на закључну оцену из обавезног предмета, изборног пр</w:t>
      </w:r>
      <w:r w:rsidRPr="004735F7">
        <w:rPr>
          <w:bCs/>
          <w:szCs w:val="24"/>
          <w:lang w:val="sr-Cyrl-RS" w:eastAsia="sr-Latn-RS"/>
        </w:rPr>
        <w:t>едмета</w:t>
      </w:r>
      <w:r w:rsidRPr="004735F7">
        <w:rPr>
          <w:bCs/>
          <w:szCs w:val="24"/>
          <w:lang w:val="sr-Latn-RS" w:eastAsia="sr-Latn-RS"/>
        </w:rPr>
        <w:t xml:space="preserve"> и активности на крају првог и другог полугодишта и из става 1. тачка 3) овог члана – приговор на испит, уз претходно прибављене изјаве наставника.</w:t>
      </w:r>
    </w:p>
    <w:p w14:paraId="70CAFB61" w14:textId="77777777" w:rsidR="00A35F20" w:rsidRPr="004735F7" w:rsidRDefault="00A35F20" w:rsidP="00A35F20">
      <w:pPr>
        <w:shd w:val="clear" w:color="auto" w:fill="FFFFFF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Директор је дужан да предметном наставнику на чију оцену у току школске године је уложен приговор, у року од три дана од дана доношења решења из става 5. овог члана достави решење.</w:t>
      </w:r>
    </w:p>
    <w:p w14:paraId="361AAB2E" w14:textId="64E1748B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Ако оцени да је приговор на оцену из обавезног предмета, изборног пр</w:t>
      </w:r>
      <w:r w:rsidRPr="004735F7">
        <w:rPr>
          <w:bCs/>
          <w:szCs w:val="24"/>
          <w:lang w:val="sr-Cyrl-RS" w:eastAsia="sr-Latn-RS"/>
        </w:rPr>
        <w:t xml:space="preserve">едмета </w:t>
      </w:r>
      <w:r w:rsidRPr="004735F7">
        <w:rPr>
          <w:bCs/>
          <w:szCs w:val="24"/>
          <w:lang w:val="sr-Latn-RS" w:eastAsia="sr-Latn-RS"/>
        </w:rPr>
        <w:t>и активности основан и да оцена није јавно саопштена, образложена, односно да оцењивање није у складу са прописима, директор поништава оцену, појачава педагошко-инструктивни рад са наставником у установи и решењем образује комисију за проверу знања ученика, преглед и поновно оцењивање писменог или другог рада ученика. Комисија има три члана, од којих су два стручна за предмет, односно област предмета.</w:t>
      </w:r>
    </w:p>
    <w:p w14:paraId="3825CFC4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Уколико се утврди да закључна оцена није изведена у складу са прописима, директор поништава и враћа оцену одељењском већу на разматрање и закључивање. </w:t>
      </w:r>
    </w:p>
    <w:p w14:paraId="1DA053B1" w14:textId="512F5D6E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Ако директор и након поновног разматрања и закључивања од стране одељењског већа прописаног ставом 8. овог члана, утврди да закључна оцена из обавезног предмета, изборног пр</w:t>
      </w:r>
      <w:r w:rsidRPr="004735F7">
        <w:rPr>
          <w:bCs/>
          <w:szCs w:val="24"/>
          <w:lang w:val="sr-Cyrl-RS" w:eastAsia="sr-Latn-RS"/>
        </w:rPr>
        <w:t>едмета</w:t>
      </w:r>
      <w:r w:rsidRPr="004735F7">
        <w:rPr>
          <w:bCs/>
          <w:szCs w:val="24"/>
          <w:lang w:val="sr-Latn-RS" w:eastAsia="sr-Latn-RS"/>
        </w:rPr>
        <w:t xml:space="preserve"> и активности није изведена у складу са прописима или је приговор из других разлога основан, решењем поништава закључну оцену и упућује ученика на полагање испита. </w:t>
      </w:r>
    </w:p>
    <w:p w14:paraId="2AB77DB3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Наставник чија оцена је поништена упућује се и на стручно усавршавање за област оцењивања и комуникацијских вештина.</w:t>
      </w:r>
    </w:p>
    <w:p w14:paraId="5C5E120B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Уколико појачани педагошко-инструктивни рад у установи и стручно усавршавање наставника не дају позитиван резултат, директор је у обавези да захтева стручно педагошки надзор над радом наставника од стране просветног саветника.</w:t>
      </w:r>
    </w:p>
    <w:p w14:paraId="1FE71DEB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lastRenderedPageBreak/>
        <w:t>Директор школе, у сарадњи са стручним сарадницима, решењем одлучује о приговору из става 1. тачка 1) овог члана – на оцену из владања у току школске године, у року од три дана, уз претходно прибављену изјаву одељењског старешине.</w:t>
      </w:r>
    </w:p>
    <w:p w14:paraId="007385C2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Ако директор у сарадњи са стручним сарадницима оцени да је приговор на закључну оцену из владања основан и да оцењивање није изведено у складу са прописима, враћа оцену одељенском већу на разматрање и поновно одлучивање.</w:t>
      </w:r>
    </w:p>
    <w:p w14:paraId="6ADF1E98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Ако утврди да је оцена на испиту изведена противно прописима, поништава испит и упућује ученика на поновно полагање испита. Испит се организује у року од три дана од дана подношења приговора.</w:t>
      </w:r>
    </w:p>
    <w:p w14:paraId="0CA59320" w14:textId="77777777" w:rsidR="00A35F20" w:rsidRPr="004735F7" w:rsidRDefault="00A35F20" w:rsidP="00A35F20">
      <w:pPr>
        <w:shd w:val="clear" w:color="auto" w:fill="FFFFFF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Уколико школа нема потребан број стручних лица да образује комисију, ангажује стручно лице из друге школе.</w:t>
      </w:r>
    </w:p>
    <w:p w14:paraId="4709F2D7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Наставник чија оцена је оспорена или на чији је предлог утврђена закључна оцена, не може да буде члан комисије.</w:t>
      </w:r>
    </w:p>
    <w:p w14:paraId="63B5EF21" w14:textId="77777777" w:rsidR="00A35F20" w:rsidRPr="004735F7" w:rsidRDefault="00A35F20" w:rsidP="00A35F20">
      <w:pPr>
        <w:shd w:val="clear" w:color="auto" w:fill="FFFFFF"/>
        <w:spacing w:after="150"/>
        <w:ind w:firstLine="480"/>
        <w:jc w:val="both"/>
        <w:rPr>
          <w:bCs/>
          <w:szCs w:val="24"/>
          <w:lang w:val="sr-Latn-RS" w:eastAsia="sr-Latn-RS"/>
        </w:rPr>
      </w:pPr>
      <w:r w:rsidRPr="004735F7">
        <w:rPr>
          <w:bCs/>
          <w:szCs w:val="24"/>
          <w:lang w:val="sr-Latn-RS" w:eastAsia="sr-Latn-RS"/>
        </w:rPr>
        <w:t>Када је поништен испит директор образује нову комисију у чијем саставу не могу да буду чланови комисије чији је испит поништен.</w:t>
      </w:r>
    </w:p>
    <w:p w14:paraId="55A3BAB3" w14:textId="77777777" w:rsidR="00A35F20" w:rsidRPr="004735F7" w:rsidRDefault="00A35F20" w:rsidP="00A35F20">
      <w:pPr>
        <w:widowControl w:val="0"/>
        <w:autoSpaceDE w:val="0"/>
        <w:autoSpaceDN w:val="0"/>
        <w:adjustRightInd w:val="0"/>
        <w:jc w:val="both"/>
        <w:rPr>
          <w:rFonts w:eastAsiaTheme="minorEastAsia"/>
          <w:szCs w:val="24"/>
          <w:lang w:val="en-US"/>
        </w:rPr>
      </w:pPr>
      <w:r w:rsidRPr="004735F7">
        <w:rPr>
          <w:bCs/>
          <w:szCs w:val="24"/>
          <w:lang w:val="sr-Latn-RS" w:eastAsia="sr-Latn-RS"/>
        </w:rPr>
        <w:t>Оцена комисије је коначна.</w:t>
      </w:r>
      <w:r w:rsidRPr="004735F7">
        <w:rPr>
          <w:rFonts w:eastAsiaTheme="minorEastAsia"/>
          <w:szCs w:val="24"/>
          <w:lang w:val="en-US"/>
        </w:rPr>
        <w:t xml:space="preserve"> </w:t>
      </w:r>
    </w:p>
    <w:p w14:paraId="053E4C95" w14:textId="77777777" w:rsidR="00A35F20" w:rsidRPr="004735F7" w:rsidRDefault="00A35F20" w:rsidP="00A35F20">
      <w:pPr>
        <w:widowControl w:val="0"/>
        <w:autoSpaceDE w:val="0"/>
        <w:autoSpaceDN w:val="0"/>
        <w:adjustRightInd w:val="0"/>
        <w:rPr>
          <w:rFonts w:eastAsiaTheme="minorEastAsia"/>
          <w:szCs w:val="24"/>
          <w:lang w:val="sr-Cyrl-RS"/>
        </w:rPr>
      </w:pPr>
    </w:p>
    <w:p w14:paraId="597DB55F" w14:textId="7811790E" w:rsidR="00855A8F" w:rsidRPr="004735F7" w:rsidRDefault="00855A8F" w:rsidP="00855A8F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jc w:val="center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Члан 7.</w:t>
      </w:r>
    </w:p>
    <w:p w14:paraId="1621EE07" w14:textId="7CEAA986" w:rsidR="00855A8F" w:rsidRPr="004735F7" w:rsidRDefault="00855A8F" w:rsidP="00855A8F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У члану 204 став 1. тачка 1) Статута речи „изборних програма“ замењују се речима „</w:t>
      </w:r>
      <w:r w:rsidR="00AE7B58" w:rsidRPr="004735F7">
        <w:rPr>
          <w:rFonts w:eastAsiaTheme="minorEastAsia"/>
          <w:szCs w:val="24"/>
          <w:lang w:val="sr-Cyrl-RS"/>
        </w:rPr>
        <w:t>изборних предмета</w:t>
      </w:r>
      <w:r w:rsidRPr="004735F7">
        <w:rPr>
          <w:rFonts w:eastAsiaTheme="minorEastAsia"/>
          <w:szCs w:val="24"/>
          <w:lang w:val="sr-Cyrl-RS"/>
        </w:rPr>
        <w:t>“</w:t>
      </w:r>
      <w:r w:rsidR="00AE7B58" w:rsidRPr="004735F7">
        <w:rPr>
          <w:rFonts w:eastAsiaTheme="minorEastAsia"/>
          <w:szCs w:val="24"/>
          <w:lang w:val="sr-Cyrl-RS"/>
        </w:rPr>
        <w:t>.</w:t>
      </w:r>
    </w:p>
    <w:p w14:paraId="48C928FA" w14:textId="3255E601" w:rsidR="00AE7B58" w:rsidRPr="004735F7" w:rsidRDefault="00AE7B58" w:rsidP="00AE7B58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jc w:val="center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Члан 8.</w:t>
      </w:r>
    </w:p>
    <w:p w14:paraId="6835EB80" w14:textId="28FEC0CE" w:rsidR="00AE7B58" w:rsidRPr="004735F7" w:rsidRDefault="00AE7B58" w:rsidP="00AE7B58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У члану 205 став 1. Статута речи „изборног програма“ замењују се речима „изборног предмета“.</w:t>
      </w:r>
    </w:p>
    <w:p w14:paraId="131900A6" w14:textId="6D95C287" w:rsidR="00AE7B58" w:rsidRPr="004735F7" w:rsidRDefault="00AE7B58" w:rsidP="00AE7B58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У члану 205 став 1. тачка 2) Статута речи „изборног програма други страни језик“ замењују се речима „изборног предмета други страни језик“.</w:t>
      </w:r>
    </w:p>
    <w:p w14:paraId="6165D5E0" w14:textId="6F0D6FE4" w:rsidR="00AE7B58" w:rsidRPr="004735F7" w:rsidRDefault="00AE7B58" w:rsidP="00AE7B58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У члану 205 став 1. тачка 3) Статута речи „</w:t>
      </w:r>
      <w:r w:rsidRPr="004735F7">
        <w:rPr>
          <w:szCs w:val="24"/>
        </w:rPr>
        <w:t>односно изборног програма</w:t>
      </w:r>
      <w:r w:rsidRPr="004735F7">
        <w:rPr>
          <w:rFonts w:eastAsiaTheme="minorEastAsia"/>
          <w:szCs w:val="24"/>
          <w:lang w:val="sr-Cyrl-RS"/>
        </w:rPr>
        <w:t>“ замењују се речима „односно изборног предмета“.</w:t>
      </w:r>
    </w:p>
    <w:p w14:paraId="50C7F1B8" w14:textId="5DF97773" w:rsidR="008A43C0" w:rsidRPr="004735F7" w:rsidRDefault="008A43C0" w:rsidP="008A43C0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  <w:r w:rsidRPr="004735F7">
        <w:rPr>
          <w:rFonts w:eastAsiaTheme="minorEastAsia"/>
          <w:szCs w:val="24"/>
          <w:lang w:val="sr-Cyrl-RS"/>
        </w:rPr>
        <w:t>Мења се члан 205. став 2. Статута и гласи:</w:t>
      </w:r>
    </w:p>
    <w:p w14:paraId="2D33F4B0" w14:textId="0338930C" w:rsidR="008A43C0" w:rsidRPr="004735F7" w:rsidRDefault="008A43C0" w:rsidP="008A43C0">
      <w:pPr>
        <w:pStyle w:val="basic-paragraph"/>
        <w:shd w:val="clear" w:color="auto" w:fill="FFFFFF"/>
        <w:spacing w:beforeAutospacing="0" w:after="150" w:afterAutospacing="0"/>
        <w:ind w:firstLine="480"/>
        <w:jc w:val="both"/>
        <w:rPr>
          <w:rFonts w:eastAsiaTheme="minorEastAsia"/>
          <w:lang w:val="sr-Cyrl-RS"/>
        </w:rPr>
      </w:pPr>
      <w:r w:rsidRPr="004735F7">
        <w:rPr>
          <w:rFonts w:eastAsiaTheme="minorEastAsia"/>
          <w:lang w:val="sr-Cyrl-RS"/>
        </w:rPr>
        <w:t>„</w:t>
      </w:r>
      <w:r w:rsidRPr="004735F7">
        <w:t xml:space="preserve">Изузетно, у случају да такмичење из одговарајућег предмета и изборног </w:t>
      </w:r>
      <w:r w:rsidRPr="004735F7">
        <w:rPr>
          <w:lang w:val="sr-Cyrl-RS"/>
        </w:rPr>
        <w:t>предмета</w:t>
      </w:r>
      <w:r w:rsidRPr="004735F7">
        <w:t xml:space="preserve"> није дефинисано календаром такмичења и смотри ученика основне школе, диплома „Доситеј Обрадовић” додељује се ученику који поред услова из става 1. тач. 1) и 2) овог члана, испољи и постигне потпуније и шире познавање садржаја тог обавезног предмета и изборног </w:t>
      </w:r>
      <w:r w:rsidRPr="004735F7">
        <w:rPr>
          <w:lang w:val="sr-Cyrl-RS"/>
        </w:rPr>
        <w:t>предмета</w:t>
      </w:r>
      <w:r w:rsidRPr="004735F7">
        <w:t xml:space="preserve"> него што је предвиђено планом и програмом наставе и учења, a што је предвиђено школским актима.</w:t>
      </w:r>
      <w:r w:rsidRPr="004735F7">
        <w:rPr>
          <w:rFonts w:eastAsiaTheme="minorEastAsia"/>
          <w:lang w:val="sr-Cyrl-RS"/>
        </w:rPr>
        <w:t>“</w:t>
      </w:r>
    </w:p>
    <w:p w14:paraId="683474AF" w14:textId="77777777" w:rsidR="00AE7B58" w:rsidRPr="004735F7" w:rsidRDefault="00AE7B58" w:rsidP="00AE7B58">
      <w:pPr>
        <w:widowControl w:val="0"/>
        <w:tabs>
          <w:tab w:val="left" w:pos="4575"/>
        </w:tabs>
        <w:overflowPunct w:val="0"/>
        <w:autoSpaceDE w:val="0"/>
        <w:autoSpaceDN w:val="0"/>
        <w:adjustRightInd w:val="0"/>
        <w:spacing w:after="200" w:line="276" w:lineRule="auto"/>
        <w:ind w:left="720"/>
        <w:rPr>
          <w:rFonts w:eastAsiaTheme="minorEastAsia"/>
          <w:szCs w:val="24"/>
          <w:lang w:val="sr-Cyrl-RS"/>
        </w:rPr>
      </w:pPr>
    </w:p>
    <w:p w14:paraId="05A5CA23" w14:textId="77777777" w:rsidR="00473CFE" w:rsidRPr="004735F7" w:rsidRDefault="00473CFE" w:rsidP="00473CFE">
      <w:pPr>
        <w:tabs>
          <w:tab w:val="left" w:pos="2542"/>
        </w:tabs>
        <w:rPr>
          <w:b/>
          <w:bCs/>
          <w:szCs w:val="24"/>
          <w:lang w:val="sr-Cyrl-CS"/>
        </w:rPr>
      </w:pPr>
    </w:p>
    <w:p w14:paraId="663FCAB7" w14:textId="77777777" w:rsidR="004735F7" w:rsidRPr="004735F7" w:rsidRDefault="003B4445" w:rsidP="0016163D">
      <w:pPr>
        <w:ind w:firstLine="600"/>
        <w:jc w:val="both"/>
        <w:rPr>
          <w:b/>
          <w:szCs w:val="24"/>
          <w:lang w:val="sr-Cyrl-CS"/>
        </w:rPr>
      </w:pPr>
      <w:r w:rsidRPr="004735F7">
        <w:rPr>
          <w:szCs w:val="24"/>
          <w:lang w:val="sr-Cyrl-CS"/>
        </w:rPr>
        <w:lastRenderedPageBreak/>
        <w:t>Ове Измене и допуне Статута ступају на снагу осмог дана након објављивања на огласној табли Школе.</w:t>
      </w:r>
      <w:r w:rsidRPr="004735F7">
        <w:rPr>
          <w:b/>
          <w:szCs w:val="24"/>
          <w:lang w:val="sr-Cyrl-CS"/>
        </w:rPr>
        <w:t xml:space="preserve">    </w:t>
      </w:r>
    </w:p>
    <w:p w14:paraId="11342371" w14:textId="6F107AB1" w:rsidR="003B4445" w:rsidRPr="004735F7" w:rsidRDefault="003B4445" w:rsidP="0016163D">
      <w:pPr>
        <w:ind w:firstLine="600"/>
        <w:jc w:val="both"/>
        <w:rPr>
          <w:b/>
          <w:szCs w:val="24"/>
          <w:lang w:val="sr-Cyrl-CS"/>
        </w:rPr>
      </w:pPr>
      <w:r w:rsidRPr="004735F7">
        <w:rPr>
          <w:b/>
          <w:szCs w:val="24"/>
          <w:lang w:val="sr-Cyrl-CS"/>
        </w:rPr>
        <w:t xml:space="preserve">                  </w:t>
      </w:r>
    </w:p>
    <w:p w14:paraId="4A9E678A" w14:textId="497713F6" w:rsidR="0016163D" w:rsidRPr="004735F7" w:rsidRDefault="0016163D" w:rsidP="0016163D">
      <w:pPr>
        <w:rPr>
          <w:szCs w:val="24"/>
          <w:lang w:val="ru-RU"/>
        </w:rPr>
      </w:pPr>
      <w:r w:rsidRPr="004735F7">
        <w:rPr>
          <w:szCs w:val="24"/>
          <w:lang w:val="ru-RU"/>
        </w:rPr>
        <w:t xml:space="preserve">Објављено на огласној табли школе: </w:t>
      </w:r>
      <w:r w:rsidR="00515B2C">
        <w:rPr>
          <w:szCs w:val="24"/>
          <w:lang w:val="ru-RU"/>
        </w:rPr>
        <w:t>19.3.2025. године</w:t>
      </w:r>
    </w:p>
    <w:p w14:paraId="76C30CB4" w14:textId="19961458" w:rsidR="003B4445" w:rsidRPr="004735F7" w:rsidRDefault="0016163D" w:rsidP="00515B2C">
      <w:pPr>
        <w:rPr>
          <w:b/>
          <w:szCs w:val="24"/>
          <w:lang w:val="sr-Cyrl-CS"/>
        </w:rPr>
      </w:pPr>
      <w:r w:rsidRPr="004735F7">
        <w:rPr>
          <w:szCs w:val="24"/>
          <w:lang w:val="ru-RU"/>
        </w:rPr>
        <w:t>Ступило на снагу:</w:t>
      </w:r>
      <w:r w:rsidR="00515B2C">
        <w:rPr>
          <w:szCs w:val="24"/>
          <w:lang w:val="ru-RU"/>
        </w:rPr>
        <w:t xml:space="preserve"> 27.3.2025. године</w:t>
      </w:r>
    </w:p>
    <w:p w14:paraId="1B4ED201" w14:textId="77777777" w:rsidR="003B4445" w:rsidRPr="004735F7" w:rsidRDefault="003B4445" w:rsidP="00B111DC">
      <w:pPr>
        <w:rPr>
          <w:b/>
          <w:szCs w:val="24"/>
          <w:lang w:val="sr-Cyrl-CS"/>
        </w:rPr>
      </w:pPr>
    </w:p>
    <w:p w14:paraId="39DB348C" w14:textId="77777777" w:rsidR="003B4445" w:rsidRPr="004735F7" w:rsidRDefault="003B4445" w:rsidP="003B4445">
      <w:pPr>
        <w:ind w:left="3600"/>
        <w:rPr>
          <w:b/>
          <w:szCs w:val="24"/>
          <w:lang w:val="sr-Cyrl-CS"/>
        </w:rPr>
      </w:pPr>
    </w:p>
    <w:p w14:paraId="237E2D5B" w14:textId="3A9ED333" w:rsidR="00307FCD" w:rsidRPr="004735F7" w:rsidRDefault="00307FCD" w:rsidP="00307FCD">
      <w:pPr>
        <w:rPr>
          <w:szCs w:val="24"/>
          <w:lang w:val="sr-Cyrl-CS"/>
        </w:rPr>
      </w:pPr>
    </w:p>
    <w:p w14:paraId="7A192EE1" w14:textId="33286866" w:rsidR="00307FCD" w:rsidRPr="004735F7" w:rsidRDefault="00307FCD" w:rsidP="00307FCD">
      <w:pPr>
        <w:rPr>
          <w:szCs w:val="24"/>
          <w:lang w:val="sr-Cyrl-CS"/>
        </w:rPr>
      </w:pPr>
    </w:p>
    <w:p w14:paraId="07B287BC" w14:textId="670DF230" w:rsidR="00307FCD" w:rsidRPr="004735F7" w:rsidRDefault="00307FCD" w:rsidP="00307FCD">
      <w:pPr>
        <w:tabs>
          <w:tab w:val="left" w:pos="6420"/>
        </w:tabs>
        <w:ind w:firstLine="720"/>
        <w:rPr>
          <w:szCs w:val="24"/>
          <w:lang w:val="sr-Cyrl-CS"/>
        </w:rPr>
      </w:pPr>
      <w:r w:rsidRPr="004735F7">
        <w:rPr>
          <w:szCs w:val="24"/>
          <w:lang w:val="sr-Cyrl-CS"/>
        </w:rPr>
        <w:t>Секретар школе</w:t>
      </w:r>
      <w:r w:rsidRPr="004735F7">
        <w:rPr>
          <w:szCs w:val="24"/>
          <w:lang w:val="sr-Cyrl-CS"/>
        </w:rPr>
        <w:tab/>
        <w:t>Председник ШО</w:t>
      </w:r>
    </w:p>
    <w:p w14:paraId="197E4452" w14:textId="262C4BB9" w:rsidR="00307FCD" w:rsidRPr="004735F7" w:rsidRDefault="00097318" w:rsidP="00307FCD">
      <w:pPr>
        <w:tabs>
          <w:tab w:val="left" w:pos="6420"/>
        </w:tabs>
        <w:ind w:firstLine="720"/>
        <w:rPr>
          <w:szCs w:val="24"/>
          <w:lang w:val="sr-Cyrl-CS"/>
        </w:rPr>
      </w:pPr>
      <w:r w:rsidRPr="004735F7">
        <w:rPr>
          <w:szCs w:val="24"/>
          <w:lang w:val="sr-Cyrl-CS"/>
        </w:rPr>
        <w:t>Марина Буга</w:t>
      </w:r>
      <w:r w:rsidR="00307FCD" w:rsidRPr="004735F7">
        <w:rPr>
          <w:szCs w:val="24"/>
          <w:lang w:val="sr-Cyrl-CS"/>
        </w:rPr>
        <w:tab/>
      </w:r>
      <w:r w:rsidRPr="004735F7">
        <w:rPr>
          <w:szCs w:val="24"/>
          <w:lang w:val="sr-Cyrl-CS"/>
        </w:rPr>
        <w:t>Александра Петканић</w:t>
      </w:r>
    </w:p>
    <w:sectPr w:rsidR="00307FCD" w:rsidRPr="004735F7" w:rsidSect="001C7FCF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84C5A" w14:textId="77777777" w:rsidR="00EA0A2A" w:rsidRDefault="00EA0A2A" w:rsidP="00B11CF0">
      <w:r>
        <w:separator/>
      </w:r>
    </w:p>
  </w:endnote>
  <w:endnote w:type="continuationSeparator" w:id="0">
    <w:p w14:paraId="6D09E628" w14:textId="77777777" w:rsidR="00EA0A2A" w:rsidRDefault="00EA0A2A" w:rsidP="00B11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 Ciril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52E82" w14:textId="77777777" w:rsidR="001D2341" w:rsidRPr="00F717FC" w:rsidRDefault="001D2341" w:rsidP="00F717FC">
    <w:pPr>
      <w:pStyle w:val="Footer"/>
      <w:tabs>
        <w:tab w:val="clear" w:pos="1440"/>
        <w:tab w:val="clear" w:pos="4320"/>
        <w:tab w:val="clear" w:pos="8640"/>
        <w:tab w:val="left" w:pos="359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A2D5B" w14:textId="77777777" w:rsidR="00EA0A2A" w:rsidRDefault="00EA0A2A" w:rsidP="00B11CF0">
      <w:r>
        <w:separator/>
      </w:r>
    </w:p>
  </w:footnote>
  <w:footnote w:type="continuationSeparator" w:id="0">
    <w:p w14:paraId="7C5622AF" w14:textId="77777777" w:rsidR="00EA0A2A" w:rsidRDefault="00EA0A2A" w:rsidP="00B11C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2B00"/>
    <w:multiLevelType w:val="hybridMultilevel"/>
    <w:tmpl w:val="000016D4"/>
    <w:lvl w:ilvl="0" w:tplc="00007F61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3A8D">
      <w:start w:val="1"/>
      <w:numFmt w:val="bullet"/>
      <w:lvlText w:val="У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7049"/>
    <w:multiLevelType w:val="hybridMultilevel"/>
    <w:tmpl w:val="0000692C"/>
    <w:lvl w:ilvl="0" w:tplc="00004A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000187E">
      <w:start w:val="1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4567B95"/>
    <w:multiLevelType w:val="singleLevel"/>
    <w:tmpl w:val="AAAE7BA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05820BA2"/>
    <w:multiLevelType w:val="hybridMultilevel"/>
    <w:tmpl w:val="B6580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C862F2"/>
    <w:multiLevelType w:val="hybridMultilevel"/>
    <w:tmpl w:val="D2CC64CA"/>
    <w:lvl w:ilvl="0" w:tplc="A4F85C6A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1E5286A"/>
    <w:multiLevelType w:val="hybridMultilevel"/>
    <w:tmpl w:val="CB06186C"/>
    <w:lvl w:ilvl="0" w:tplc="81AC28E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 w15:restartNumberingAfterBreak="0">
    <w:nsid w:val="14872942"/>
    <w:multiLevelType w:val="singleLevel"/>
    <w:tmpl w:val="F8D828F4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</w:abstractNum>
  <w:abstractNum w:abstractNumId="7" w15:restartNumberingAfterBreak="0">
    <w:nsid w:val="1585350C"/>
    <w:multiLevelType w:val="singleLevel"/>
    <w:tmpl w:val="93ACC28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179C6896"/>
    <w:multiLevelType w:val="multilevel"/>
    <w:tmpl w:val="0C6CD988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7F657A"/>
    <w:multiLevelType w:val="multilevel"/>
    <w:tmpl w:val="B1DCB2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6255DC1"/>
    <w:multiLevelType w:val="hybridMultilevel"/>
    <w:tmpl w:val="1422BE18"/>
    <w:lvl w:ilvl="0" w:tplc="7ED679E8">
      <w:numFmt w:val="bullet"/>
      <w:lvlText w:val=""/>
      <w:lvlJc w:val="left"/>
      <w:pPr>
        <w:ind w:left="84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3B114E4A"/>
    <w:multiLevelType w:val="singleLevel"/>
    <w:tmpl w:val="3FC6F8D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 w15:restartNumberingAfterBreak="0">
    <w:nsid w:val="3CCC1B7F"/>
    <w:multiLevelType w:val="hybridMultilevel"/>
    <w:tmpl w:val="DF382188"/>
    <w:lvl w:ilvl="0" w:tplc="467ED1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620217"/>
    <w:multiLevelType w:val="singleLevel"/>
    <w:tmpl w:val="CABC165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3FE15B83"/>
    <w:multiLevelType w:val="singleLevel"/>
    <w:tmpl w:val="F2F2AFE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 w15:restartNumberingAfterBreak="0">
    <w:nsid w:val="486514A1"/>
    <w:multiLevelType w:val="hybridMultilevel"/>
    <w:tmpl w:val="13365E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43736D"/>
    <w:multiLevelType w:val="singleLevel"/>
    <w:tmpl w:val="C29427EC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524F5B0D"/>
    <w:multiLevelType w:val="hybridMultilevel"/>
    <w:tmpl w:val="950EE65E"/>
    <w:lvl w:ilvl="0" w:tplc="3E827B8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5349695E"/>
    <w:multiLevelType w:val="hybridMultilevel"/>
    <w:tmpl w:val="0C6CD988"/>
    <w:lvl w:ilvl="0" w:tplc="E15412F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3A5B32"/>
    <w:multiLevelType w:val="hybridMultilevel"/>
    <w:tmpl w:val="BC464830"/>
    <w:lvl w:ilvl="0" w:tplc="04090011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0" w15:restartNumberingAfterBreak="0">
    <w:nsid w:val="5FEE733C"/>
    <w:multiLevelType w:val="singleLevel"/>
    <w:tmpl w:val="5178FE6A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1" w15:restartNumberingAfterBreak="0">
    <w:nsid w:val="63980410"/>
    <w:multiLevelType w:val="singleLevel"/>
    <w:tmpl w:val="2DF2E9FC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2" w15:restartNumberingAfterBreak="0">
    <w:nsid w:val="6B5A3180"/>
    <w:multiLevelType w:val="hybridMultilevel"/>
    <w:tmpl w:val="D476651A"/>
    <w:lvl w:ilvl="0" w:tplc="D90E8A1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CCF16D3"/>
    <w:multiLevelType w:val="hybridMultilevel"/>
    <w:tmpl w:val="2BE2F7F0"/>
    <w:lvl w:ilvl="0" w:tplc="934E8E30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6F7B0731"/>
    <w:multiLevelType w:val="singleLevel"/>
    <w:tmpl w:val="25D6018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5" w15:restartNumberingAfterBreak="0">
    <w:nsid w:val="75120A08"/>
    <w:multiLevelType w:val="singleLevel"/>
    <w:tmpl w:val="EE3C18C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 w15:restartNumberingAfterBreak="0">
    <w:nsid w:val="792A107D"/>
    <w:multiLevelType w:val="hybridMultilevel"/>
    <w:tmpl w:val="C2FCD96A"/>
    <w:lvl w:ilvl="0" w:tplc="677A18B8">
      <w:start w:val="3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7E235639"/>
    <w:multiLevelType w:val="hybridMultilevel"/>
    <w:tmpl w:val="2DC4FE9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F65123"/>
    <w:multiLevelType w:val="multilevel"/>
    <w:tmpl w:val="04C8E398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52530064">
    <w:abstractNumId w:val="9"/>
  </w:num>
  <w:num w:numId="2" w16cid:durableId="1006009979">
    <w:abstractNumId w:val="20"/>
  </w:num>
  <w:num w:numId="3" w16cid:durableId="1143429948">
    <w:abstractNumId w:val="21"/>
  </w:num>
  <w:num w:numId="4" w16cid:durableId="835999566">
    <w:abstractNumId w:val="7"/>
  </w:num>
  <w:num w:numId="5" w16cid:durableId="290744253">
    <w:abstractNumId w:val="16"/>
  </w:num>
  <w:num w:numId="6" w16cid:durableId="1308364099">
    <w:abstractNumId w:val="2"/>
  </w:num>
  <w:num w:numId="7" w16cid:durableId="1808552293">
    <w:abstractNumId w:val="13"/>
  </w:num>
  <w:num w:numId="8" w16cid:durableId="1815833803">
    <w:abstractNumId w:val="28"/>
  </w:num>
  <w:num w:numId="9" w16cid:durableId="519398165">
    <w:abstractNumId w:val="14"/>
  </w:num>
  <w:num w:numId="10" w16cid:durableId="1598369386">
    <w:abstractNumId w:val="25"/>
  </w:num>
  <w:num w:numId="11" w16cid:durableId="148713057">
    <w:abstractNumId w:val="11"/>
  </w:num>
  <w:num w:numId="12" w16cid:durableId="1507018444">
    <w:abstractNumId w:val="24"/>
  </w:num>
  <w:num w:numId="13" w16cid:durableId="1435637476">
    <w:abstractNumId w:val="6"/>
  </w:num>
  <w:num w:numId="14" w16cid:durableId="885340718">
    <w:abstractNumId w:val="18"/>
  </w:num>
  <w:num w:numId="15" w16cid:durableId="538133179">
    <w:abstractNumId w:val="8"/>
  </w:num>
  <w:num w:numId="16" w16cid:durableId="1675915179">
    <w:abstractNumId w:val="27"/>
  </w:num>
  <w:num w:numId="17" w16cid:durableId="1466389768">
    <w:abstractNumId w:val="4"/>
  </w:num>
  <w:num w:numId="18" w16cid:durableId="1129664361">
    <w:abstractNumId w:val="23"/>
  </w:num>
  <w:num w:numId="19" w16cid:durableId="1311056423">
    <w:abstractNumId w:val="19"/>
  </w:num>
  <w:num w:numId="20" w16cid:durableId="1895383224">
    <w:abstractNumId w:val="12"/>
  </w:num>
  <w:num w:numId="21" w16cid:durableId="2078437253">
    <w:abstractNumId w:val="22"/>
  </w:num>
  <w:num w:numId="22" w16cid:durableId="806356006">
    <w:abstractNumId w:val="15"/>
  </w:num>
  <w:num w:numId="23" w16cid:durableId="1537427751">
    <w:abstractNumId w:val="3"/>
  </w:num>
  <w:num w:numId="24" w16cid:durableId="1149782838">
    <w:abstractNumId w:val="26"/>
  </w:num>
  <w:num w:numId="25" w16cid:durableId="957756395">
    <w:abstractNumId w:val="5"/>
  </w:num>
  <w:num w:numId="26" w16cid:durableId="1087387156">
    <w:abstractNumId w:val="17"/>
  </w:num>
  <w:num w:numId="27" w16cid:durableId="1465082746">
    <w:abstractNumId w:val="1"/>
  </w:num>
  <w:num w:numId="28" w16cid:durableId="647247141">
    <w:abstractNumId w:val="0"/>
  </w:num>
  <w:num w:numId="29" w16cid:durableId="15918852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CF0"/>
    <w:rsid w:val="00003FB4"/>
    <w:rsid w:val="00005FE2"/>
    <w:rsid w:val="00012B7B"/>
    <w:rsid w:val="000131C5"/>
    <w:rsid w:val="00013FDA"/>
    <w:rsid w:val="00017FA3"/>
    <w:rsid w:val="00022465"/>
    <w:rsid w:val="0003022C"/>
    <w:rsid w:val="000318FB"/>
    <w:rsid w:val="00034403"/>
    <w:rsid w:val="00036569"/>
    <w:rsid w:val="00041000"/>
    <w:rsid w:val="00054F8E"/>
    <w:rsid w:val="00080931"/>
    <w:rsid w:val="00084A0C"/>
    <w:rsid w:val="000852C1"/>
    <w:rsid w:val="00097318"/>
    <w:rsid w:val="00097469"/>
    <w:rsid w:val="000A5E48"/>
    <w:rsid w:val="000C38E6"/>
    <w:rsid w:val="000D176F"/>
    <w:rsid w:val="000D2A34"/>
    <w:rsid w:val="000D4BCF"/>
    <w:rsid w:val="000E66B6"/>
    <w:rsid w:val="000F1F83"/>
    <w:rsid w:val="000F426D"/>
    <w:rsid w:val="0010334E"/>
    <w:rsid w:val="00125680"/>
    <w:rsid w:val="00141A75"/>
    <w:rsid w:val="0014361D"/>
    <w:rsid w:val="001464DC"/>
    <w:rsid w:val="00147C34"/>
    <w:rsid w:val="0015535D"/>
    <w:rsid w:val="001578B9"/>
    <w:rsid w:val="0016163D"/>
    <w:rsid w:val="00162FCF"/>
    <w:rsid w:val="00163F2B"/>
    <w:rsid w:val="0016552D"/>
    <w:rsid w:val="0017149B"/>
    <w:rsid w:val="00172D6B"/>
    <w:rsid w:val="00175B3F"/>
    <w:rsid w:val="0018166B"/>
    <w:rsid w:val="00182A20"/>
    <w:rsid w:val="00183045"/>
    <w:rsid w:val="001956B3"/>
    <w:rsid w:val="001A5CBB"/>
    <w:rsid w:val="001B66BB"/>
    <w:rsid w:val="001B7344"/>
    <w:rsid w:val="001C3F5D"/>
    <w:rsid w:val="001C7FCF"/>
    <w:rsid w:val="001D213A"/>
    <w:rsid w:val="001D2341"/>
    <w:rsid w:val="001D4502"/>
    <w:rsid w:val="001E094D"/>
    <w:rsid w:val="001E22E0"/>
    <w:rsid w:val="001E3A85"/>
    <w:rsid w:val="001F12C3"/>
    <w:rsid w:val="001F1F15"/>
    <w:rsid w:val="001F398A"/>
    <w:rsid w:val="0020211B"/>
    <w:rsid w:val="002148AA"/>
    <w:rsid w:val="0023342C"/>
    <w:rsid w:val="00233C7B"/>
    <w:rsid w:val="00243359"/>
    <w:rsid w:val="00254C72"/>
    <w:rsid w:val="0027647B"/>
    <w:rsid w:val="0028489E"/>
    <w:rsid w:val="00291447"/>
    <w:rsid w:val="002A5688"/>
    <w:rsid w:val="002B710C"/>
    <w:rsid w:val="002C2B59"/>
    <w:rsid w:val="002D2992"/>
    <w:rsid w:val="002D3555"/>
    <w:rsid w:val="002E5D78"/>
    <w:rsid w:val="002E5F24"/>
    <w:rsid w:val="002F3E46"/>
    <w:rsid w:val="00307FCD"/>
    <w:rsid w:val="00312571"/>
    <w:rsid w:val="00317BBC"/>
    <w:rsid w:val="003258C9"/>
    <w:rsid w:val="003302C6"/>
    <w:rsid w:val="003303F1"/>
    <w:rsid w:val="00351040"/>
    <w:rsid w:val="00353886"/>
    <w:rsid w:val="00354E0D"/>
    <w:rsid w:val="00371DF7"/>
    <w:rsid w:val="00381F3D"/>
    <w:rsid w:val="00382533"/>
    <w:rsid w:val="00385658"/>
    <w:rsid w:val="003926BA"/>
    <w:rsid w:val="003A1566"/>
    <w:rsid w:val="003A1CE0"/>
    <w:rsid w:val="003A1D46"/>
    <w:rsid w:val="003A5520"/>
    <w:rsid w:val="003A59E8"/>
    <w:rsid w:val="003B4445"/>
    <w:rsid w:val="003B4B0C"/>
    <w:rsid w:val="003C1846"/>
    <w:rsid w:val="003C4FCF"/>
    <w:rsid w:val="003D342A"/>
    <w:rsid w:val="003E7DCA"/>
    <w:rsid w:val="003F260C"/>
    <w:rsid w:val="003F2A70"/>
    <w:rsid w:val="003F6714"/>
    <w:rsid w:val="003F76D8"/>
    <w:rsid w:val="0040458C"/>
    <w:rsid w:val="004130DF"/>
    <w:rsid w:val="00440E2F"/>
    <w:rsid w:val="00442457"/>
    <w:rsid w:val="00443392"/>
    <w:rsid w:val="00446EE5"/>
    <w:rsid w:val="00451F47"/>
    <w:rsid w:val="00463CE4"/>
    <w:rsid w:val="00465482"/>
    <w:rsid w:val="004669D0"/>
    <w:rsid w:val="00472128"/>
    <w:rsid w:val="004735F7"/>
    <w:rsid w:val="00473CFE"/>
    <w:rsid w:val="00484F70"/>
    <w:rsid w:val="00484FB8"/>
    <w:rsid w:val="00491F9A"/>
    <w:rsid w:val="004A08AE"/>
    <w:rsid w:val="004A702E"/>
    <w:rsid w:val="004A79B2"/>
    <w:rsid w:val="004B2B07"/>
    <w:rsid w:val="004B43AE"/>
    <w:rsid w:val="004C14B8"/>
    <w:rsid w:val="004D2B16"/>
    <w:rsid w:val="004D422D"/>
    <w:rsid w:val="004D5A6B"/>
    <w:rsid w:val="004D64A9"/>
    <w:rsid w:val="004D72F6"/>
    <w:rsid w:val="004E0418"/>
    <w:rsid w:val="004E6BF3"/>
    <w:rsid w:val="004F64B2"/>
    <w:rsid w:val="00515B2C"/>
    <w:rsid w:val="005168DC"/>
    <w:rsid w:val="00517090"/>
    <w:rsid w:val="00523758"/>
    <w:rsid w:val="0053331D"/>
    <w:rsid w:val="00544C9F"/>
    <w:rsid w:val="00544DD1"/>
    <w:rsid w:val="00556C2B"/>
    <w:rsid w:val="005838E8"/>
    <w:rsid w:val="0058435C"/>
    <w:rsid w:val="00586122"/>
    <w:rsid w:val="00592033"/>
    <w:rsid w:val="0059776C"/>
    <w:rsid w:val="005A3346"/>
    <w:rsid w:val="005A7495"/>
    <w:rsid w:val="005B0E10"/>
    <w:rsid w:val="005B3EA9"/>
    <w:rsid w:val="005B54AD"/>
    <w:rsid w:val="005C2DF3"/>
    <w:rsid w:val="005F63EE"/>
    <w:rsid w:val="0060100D"/>
    <w:rsid w:val="006118A4"/>
    <w:rsid w:val="006153DE"/>
    <w:rsid w:val="00626DB8"/>
    <w:rsid w:val="00636EC5"/>
    <w:rsid w:val="006515C8"/>
    <w:rsid w:val="00656C2E"/>
    <w:rsid w:val="00657BE2"/>
    <w:rsid w:val="00665FCF"/>
    <w:rsid w:val="0068031D"/>
    <w:rsid w:val="00681797"/>
    <w:rsid w:val="00684644"/>
    <w:rsid w:val="00691712"/>
    <w:rsid w:val="0069353F"/>
    <w:rsid w:val="006A0660"/>
    <w:rsid w:val="006A4B32"/>
    <w:rsid w:val="006A4B4B"/>
    <w:rsid w:val="006A4CE3"/>
    <w:rsid w:val="006A6320"/>
    <w:rsid w:val="006B1234"/>
    <w:rsid w:val="006B3923"/>
    <w:rsid w:val="006C096A"/>
    <w:rsid w:val="006C5EB6"/>
    <w:rsid w:val="006E23D0"/>
    <w:rsid w:val="006F1D7D"/>
    <w:rsid w:val="006F4357"/>
    <w:rsid w:val="006F7C04"/>
    <w:rsid w:val="00703D1F"/>
    <w:rsid w:val="00720B3F"/>
    <w:rsid w:val="00725A83"/>
    <w:rsid w:val="0073057D"/>
    <w:rsid w:val="00751B72"/>
    <w:rsid w:val="00754754"/>
    <w:rsid w:val="0075530E"/>
    <w:rsid w:val="00761625"/>
    <w:rsid w:val="00763CBA"/>
    <w:rsid w:val="007656BD"/>
    <w:rsid w:val="00770587"/>
    <w:rsid w:val="007728FB"/>
    <w:rsid w:val="00776124"/>
    <w:rsid w:val="00796E1B"/>
    <w:rsid w:val="007A1B33"/>
    <w:rsid w:val="007A37AB"/>
    <w:rsid w:val="007B7F1C"/>
    <w:rsid w:val="007D07CD"/>
    <w:rsid w:val="007D120A"/>
    <w:rsid w:val="007D795D"/>
    <w:rsid w:val="007E2691"/>
    <w:rsid w:val="007E2A6C"/>
    <w:rsid w:val="007E5904"/>
    <w:rsid w:val="007F04D0"/>
    <w:rsid w:val="007F28A9"/>
    <w:rsid w:val="007F669B"/>
    <w:rsid w:val="0081365D"/>
    <w:rsid w:val="00814ACC"/>
    <w:rsid w:val="008443B2"/>
    <w:rsid w:val="00855A8F"/>
    <w:rsid w:val="00855C64"/>
    <w:rsid w:val="008634FE"/>
    <w:rsid w:val="00867055"/>
    <w:rsid w:val="008727C4"/>
    <w:rsid w:val="00880C82"/>
    <w:rsid w:val="0088523F"/>
    <w:rsid w:val="00891175"/>
    <w:rsid w:val="008A2A58"/>
    <w:rsid w:val="008A43C0"/>
    <w:rsid w:val="008A7345"/>
    <w:rsid w:val="008B0377"/>
    <w:rsid w:val="008D4B50"/>
    <w:rsid w:val="008F0E2E"/>
    <w:rsid w:val="0090482F"/>
    <w:rsid w:val="00931997"/>
    <w:rsid w:val="00934175"/>
    <w:rsid w:val="00937A69"/>
    <w:rsid w:val="009462F3"/>
    <w:rsid w:val="0095054A"/>
    <w:rsid w:val="0095201A"/>
    <w:rsid w:val="00956080"/>
    <w:rsid w:val="0096021F"/>
    <w:rsid w:val="009606A0"/>
    <w:rsid w:val="00966BFE"/>
    <w:rsid w:val="009703B7"/>
    <w:rsid w:val="009722DA"/>
    <w:rsid w:val="009818D9"/>
    <w:rsid w:val="00984A9A"/>
    <w:rsid w:val="009955EB"/>
    <w:rsid w:val="00996F51"/>
    <w:rsid w:val="009A0E1C"/>
    <w:rsid w:val="009B647B"/>
    <w:rsid w:val="009B7BC6"/>
    <w:rsid w:val="009C0A29"/>
    <w:rsid w:val="009C493F"/>
    <w:rsid w:val="009D3371"/>
    <w:rsid w:val="009D3F46"/>
    <w:rsid w:val="009D6527"/>
    <w:rsid w:val="009E10FE"/>
    <w:rsid w:val="009F69BA"/>
    <w:rsid w:val="00A234EB"/>
    <w:rsid w:val="00A260B1"/>
    <w:rsid w:val="00A30A7B"/>
    <w:rsid w:val="00A35F20"/>
    <w:rsid w:val="00A36FED"/>
    <w:rsid w:val="00A41E5E"/>
    <w:rsid w:val="00A57098"/>
    <w:rsid w:val="00A57136"/>
    <w:rsid w:val="00A60711"/>
    <w:rsid w:val="00A706CC"/>
    <w:rsid w:val="00A7432E"/>
    <w:rsid w:val="00A77775"/>
    <w:rsid w:val="00A9052D"/>
    <w:rsid w:val="00AA322F"/>
    <w:rsid w:val="00AA44B9"/>
    <w:rsid w:val="00AC5C8B"/>
    <w:rsid w:val="00AD6A02"/>
    <w:rsid w:val="00AE59B2"/>
    <w:rsid w:val="00AE7B58"/>
    <w:rsid w:val="00AF2252"/>
    <w:rsid w:val="00B04EBC"/>
    <w:rsid w:val="00B111DC"/>
    <w:rsid w:val="00B11CF0"/>
    <w:rsid w:val="00B20B73"/>
    <w:rsid w:val="00B243B2"/>
    <w:rsid w:val="00B37D88"/>
    <w:rsid w:val="00B40B10"/>
    <w:rsid w:val="00B43ADC"/>
    <w:rsid w:val="00B6137A"/>
    <w:rsid w:val="00B66FDC"/>
    <w:rsid w:val="00B73D9A"/>
    <w:rsid w:val="00B86872"/>
    <w:rsid w:val="00B92EF4"/>
    <w:rsid w:val="00B978F0"/>
    <w:rsid w:val="00BA54E2"/>
    <w:rsid w:val="00BA6B0B"/>
    <w:rsid w:val="00BB43BC"/>
    <w:rsid w:val="00BC3305"/>
    <w:rsid w:val="00BD28C2"/>
    <w:rsid w:val="00BD7418"/>
    <w:rsid w:val="00BE278F"/>
    <w:rsid w:val="00BF358F"/>
    <w:rsid w:val="00C03EA2"/>
    <w:rsid w:val="00C10735"/>
    <w:rsid w:val="00C1717D"/>
    <w:rsid w:val="00C17856"/>
    <w:rsid w:val="00C20883"/>
    <w:rsid w:val="00C259C1"/>
    <w:rsid w:val="00C508C9"/>
    <w:rsid w:val="00C52111"/>
    <w:rsid w:val="00C601D7"/>
    <w:rsid w:val="00C65009"/>
    <w:rsid w:val="00C6697F"/>
    <w:rsid w:val="00C673DD"/>
    <w:rsid w:val="00C83995"/>
    <w:rsid w:val="00C84B4B"/>
    <w:rsid w:val="00C91DBC"/>
    <w:rsid w:val="00C91DE8"/>
    <w:rsid w:val="00CA3D3B"/>
    <w:rsid w:val="00CA54AF"/>
    <w:rsid w:val="00CA6FB4"/>
    <w:rsid w:val="00CB27FF"/>
    <w:rsid w:val="00CC05CA"/>
    <w:rsid w:val="00CC3DF4"/>
    <w:rsid w:val="00CD11F5"/>
    <w:rsid w:val="00CD2B18"/>
    <w:rsid w:val="00CD7C5A"/>
    <w:rsid w:val="00CE4EB9"/>
    <w:rsid w:val="00D112E1"/>
    <w:rsid w:val="00D12763"/>
    <w:rsid w:val="00D418F4"/>
    <w:rsid w:val="00D457B8"/>
    <w:rsid w:val="00D97253"/>
    <w:rsid w:val="00DA0B45"/>
    <w:rsid w:val="00DB414E"/>
    <w:rsid w:val="00DB4151"/>
    <w:rsid w:val="00DC482E"/>
    <w:rsid w:val="00DC4C89"/>
    <w:rsid w:val="00DC6F8F"/>
    <w:rsid w:val="00DC7F8C"/>
    <w:rsid w:val="00DE3026"/>
    <w:rsid w:val="00DE4722"/>
    <w:rsid w:val="00DE4DB7"/>
    <w:rsid w:val="00DE5A7A"/>
    <w:rsid w:val="00DF1E43"/>
    <w:rsid w:val="00DF6DDE"/>
    <w:rsid w:val="00E00FB0"/>
    <w:rsid w:val="00E01538"/>
    <w:rsid w:val="00E02636"/>
    <w:rsid w:val="00E03D73"/>
    <w:rsid w:val="00E15854"/>
    <w:rsid w:val="00E16A5A"/>
    <w:rsid w:val="00E26DBC"/>
    <w:rsid w:val="00E6408D"/>
    <w:rsid w:val="00E66F54"/>
    <w:rsid w:val="00E713A7"/>
    <w:rsid w:val="00E726E6"/>
    <w:rsid w:val="00E82867"/>
    <w:rsid w:val="00E867B4"/>
    <w:rsid w:val="00E87149"/>
    <w:rsid w:val="00E87286"/>
    <w:rsid w:val="00E9559E"/>
    <w:rsid w:val="00E9591E"/>
    <w:rsid w:val="00EA0A2A"/>
    <w:rsid w:val="00EB4DA0"/>
    <w:rsid w:val="00EC00DE"/>
    <w:rsid w:val="00EC4FCB"/>
    <w:rsid w:val="00EF13FD"/>
    <w:rsid w:val="00F06B7E"/>
    <w:rsid w:val="00F0741A"/>
    <w:rsid w:val="00F15C03"/>
    <w:rsid w:val="00F25024"/>
    <w:rsid w:val="00F255F7"/>
    <w:rsid w:val="00F36A3E"/>
    <w:rsid w:val="00F55F8A"/>
    <w:rsid w:val="00F5784D"/>
    <w:rsid w:val="00F66607"/>
    <w:rsid w:val="00F70B3C"/>
    <w:rsid w:val="00F717FC"/>
    <w:rsid w:val="00F73867"/>
    <w:rsid w:val="00F777DC"/>
    <w:rsid w:val="00F81102"/>
    <w:rsid w:val="00F85B96"/>
    <w:rsid w:val="00F911F4"/>
    <w:rsid w:val="00F91EEA"/>
    <w:rsid w:val="00F92644"/>
    <w:rsid w:val="00FA68D3"/>
    <w:rsid w:val="00FA7822"/>
    <w:rsid w:val="00FB6C41"/>
    <w:rsid w:val="00FE2750"/>
    <w:rsid w:val="00FF0462"/>
    <w:rsid w:val="00FF59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87FFD1"/>
  <w15:docId w15:val="{590F5756-6BE1-4087-823A-B93DDC1D2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CF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Heading1">
    <w:name w:val="heading 1"/>
    <w:basedOn w:val="Normal"/>
    <w:next w:val="Normal"/>
    <w:link w:val="Heading1Char"/>
    <w:qFormat/>
    <w:rsid w:val="00B11CF0"/>
    <w:pPr>
      <w:keepNext/>
      <w:jc w:val="both"/>
      <w:outlineLvl w:val="0"/>
    </w:pPr>
    <w:rPr>
      <w:lang w:val="ru-RU"/>
    </w:rPr>
  </w:style>
  <w:style w:type="paragraph" w:styleId="Heading2">
    <w:name w:val="heading 2"/>
    <w:basedOn w:val="Normal"/>
    <w:next w:val="Normal"/>
    <w:link w:val="Heading2Char"/>
    <w:qFormat/>
    <w:rsid w:val="00B11CF0"/>
    <w:pPr>
      <w:keepNext/>
      <w:ind w:left="720"/>
      <w:jc w:val="both"/>
      <w:outlineLvl w:val="1"/>
    </w:pPr>
    <w:rPr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B11CF0"/>
    <w:pPr>
      <w:keepNext/>
      <w:tabs>
        <w:tab w:val="left" w:pos="9240"/>
      </w:tabs>
      <w:ind w:left="720" w:right="589"/>
      <w:jc w:val="both"/>
      <w:outlineLvl w:val="2"/>
    </w:pPr>
    <w:rPr>
      <w:b/>
      <w:i/>
      <w:lang w:val="ru-RU"/>
    </w:rPr>
  </w:style>
  <w:style w:type="paragraph" w:styleId="Heading4">
    <w:name w:val="heading 4"/>
    <w:basedOn w:val="Normal"/>
    <w:next w:val="Normal"/>
    <w:link w:val="Heading4Char"/>
    <w:qFormat/>
    <w:rsid w:val="00B11CF0"/>
    <w:pPr>
      <w:keepNext/>
      <w:jc w:val="both"/>
      <w:outlineLvl w:val="3"/>
    </w:pPr>
    <w:rPr>
      <w:lang w:val="ru-RU"/>
    </w:rPr>
  </w:style>
  <w:style w:type="paragraph" w:styleId="Heading5">
    <w:name w:val="heading 5"/>
    <w:basedOn w:val="Normal"/>
    <w:next w:val="Normal"/>
    <w:link w:val="Heading5Char"/>
    <w:qFormat/>
    <w:rsid w:val="00B11CF0"/>
    <w:pPr>
      <w:keepNext/>
      <w:jc w:val="both"/>
      <w:outlineLvl w:val="4"/>
    </w:pPr>
    <w:rPr>
      <w:b/>
      <w:sz w:val="28"/>
      <w:lang w:val="sr-Cyrl-CS"/>
    </w:rPr>
  </w:style>
  <w:style w:type="paragraph" w:styleId="Heading6">
    <w:name w:val="heading 6"/>
    <w:basedOn w:val="Normal"/>
    <w:next w:val="Normal"/>
    <w:link w:val="Heading6Char"/>
    <w:qFormat/>
    <w:rsid w:val="00B11CF0"/>
    <w:pPr>
      <w:keepNext/>
      <w:jc w:val="both"/>
      <w:outlineLvl w:val="5"/>
    </w:pPr>
    <w:rPr>
      <w:b/>
      <w:lang w:val="sr-Cyrl-CS"/>
    </w:rPr>
  </w:style>
  <w:style w:type="paragraph" w:styleId="Heading7">
    <w:name w:val="heading 7"/>
    <w:basedOn w:val="Normal"/>
    <w:next w:val="Normal"/>
    <w:link w:val="Heading7Char"/>
    <w:qFormat/>
    <w:rsid w:val="00B11CF0"/>
    <w:pPr>
      <w:keepNext/>
      <w:jc w:val="both"/>
      <w:outlineLvl w:val="6"/>
    </w:pPr>
    <w:rPr>
      <w:b/>
      <w:i/>
      <w:lang w:val="sr-Cyrl-CS"/>
    </w:rPr>
  </w:style>
  <w:style w:type="paragraph" w:styleId="Heading8">
    <w:name w:val="heading 8"/>
    <w:basedOn w:val="Normal"/>
    <w:next w:val="Normal"/>
    <w:link w:val="Heading8Char"/>
    <w:qFormat/>
    <w:rsid w:val="00B11CF0"/>
    <w:pPr>
      <w:keepNext/>
      <w:jc w:val="both"/>
      <w:outlineLvl w:val="7"/>
    </w:pPr>
    <w:rPr>
      <w:b/>
      <w:u w:val="single"/>
      <w:lang w:val="sr-Cyrl-CS"/>
    </w:rPr>
  </w:style>
  <w:style w:type="paragraph" w:styleId="Heading9">
    <w:name w:val="heading 9"/>
    <w:basedOn w:val="Normal"/>
    <w:next w:val="Normal"/>
    <w:link w:val="Heading9Char"/>
    <w:qFormat/>
    <w:rsid w:val="00B11CF0"/>
    <w:pPr>
      <w:keepNext/>
      <w:outlineLvl w:val="8"/>
    </w:pPr>
    <w:rPr>
      <w:b/>
      <w:u w:val="single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1CF0"/>
    <w:rPr>
      <w:rFonts w:ascii="Times New Roman" w:eastAsia="Times New Roman" w:hAnsi="Times New Roman" w:cs="Times New Roman"/>
      <w:sz w:val="24"/>
      <w:szCs w:val="20"/>
      <w:lang w:val="ru-RU"/>
    </w:rPr>
  </w:style>
  <w:style w:type="character" w:customStyle="1" w:styleId="Heading2Char">
    <w:name w:val="Heading 2 Char"/>
    <w:basedOn w:val="DefaultParagraphFont"/>
    <w:link w:val="Heading2"/>
    <w:rsid w:val="00B11CF0"/>
    <w:rPr>
      <w:rFonts w:ascii="Times New Roman" w:eastAsia="Times New Roman" w:hAnsi="Times New Roman" w:cs="Times New Roman"/>
      <w:sz w:val="28"/>
      <w:szCs w:val="20"/>
      <w:lang w:val="sr-Cyrl-CS"/>
    </w:rPr>
  </w:style>
  <w:style w:type="character" w:customStyle="1" w:styleId="Heading3Char">
    <w:name w:val="Heading 3 Char"/>
    <w:basedOn w:val="DefaultParagraphFont"/>
    <w:link w:val="Heading3"/>
    <w:rsid w:val="00B11CF0"/>
    <w:rPr>
      <w:rFonts w:ascii="Times New Roman" w:eastAsia="Times New Roman" w:hAnsi="Times New Roman" w:cs="Times New Roman"/>
      <w:b/>
      <w:i/>
      <w:sz w:val="24"/>
      <w:szCs w:val="20"/>
      <w:lang w:val="ru-RU"/>
    </w:rPr>
  </w:style>
  <w:style w:type="character" w:customStyle="1" w:styleId="Heading4Char">
    <w:name w:val="Heading 4 Char"/>
    <w:basedOn w:val="DefaultParagraphFont"/>
    <w:link w:val="Heading4"/>
    <w:rsid w:val="00B11CF0"/>
    <w:rPr>
      <w:rFonts w:ascii="Times New Roman" w:eastAsia="Times New Roman" w:hAnsi="Times New Roman" w:cs="Times New Roman"/>
      <w:sz w:val="24"/>
      <w:szCs w:val="20"/>
      <w:lang w:val="ru-RU"/>
    </w:rPr>
  </w:style>
  <w:style w:type="character" w:customStyle="1" w:styleId="Heading5Char">
    <w:name w:val="Heading 5 Char"/>
    <w:basedOn w:val="DefaultParagraphFont"/>
    <w:link w:val="Heading5"/>
    <w:rsid w:val="00B11CF0"/>
    <w:rPr>
      <w:rFonts w:ascii="Times New Roman" w:eastAsia="Times New Roman" w:hAnsi="Times New Roman" w:cs="Times New Roman"/>
      <w:b/>
      <w:sz w:val="28"/>
      <w:szCs w:val="20"/>
      <w:lang w:val="sr-Cyrl-CS"/>
    </w:rPr>
  </w:style>
  <w:style w:type="character" w:customStyle="1" w:styleId="Heading6Char">
    <w:name w:val="Heading 6 Char"/>
    <w:basedOn w:val="DefaultParagraphFont"/>
    <w:link w:val="Heading6"/>
    <w:rsid w:val="00B11CF0"/>
    <w:rPr>
      <w:rFonts w:ascii="Times New Roman" w:eastAsia="Times New Roman" w:hAnsi="Times New Roman" w:cs="Times New Roman"/>
      <w:b/>
      <w:sz w:val="24"/>
      <w:szCs w:val="20"/>
      <w:lang w:val="sr-Cyrl-CS"/>
    </w:rPr>
  </w:style>
  <w:style w:type="character" w:customStyle="1" w:styleId="Heading7Char">
    <w:name w:val="Heading 7 Char"/>
    <w:basedOn w:val="DefaultParagraphFont"/>
    <w:link w:val="Heading7"/>
    <w:rsid w:val="00B11CF0"/>
    <w:rPr>
      <w:rFonts w:ascii="Times New Roman" w:eastAsia="Times New Roman" w:hAnsi="Times New Roman" w:cs="Times New Roman"/>
      <w:b/>
      <w:i/>
      <w:sz w:val="24"/>
      <w:szCs w:val="20"/>
      <w:lang w:val="sr-Cyrl-CS"/>
    </w:rPr>
  </w:style>
  <w:style w:type="character" w:customStyle="1" w:styleId="Heading8Char">
    <w:name w:val="Heading 8 Char"/>
    <w:basedOn w:val="DefaultParagraphFont"/>
    <w:link w:val="Heading8"/>
    <w:rsid w:val="00B11CF0"/>
    <w:rPr>
      <w:rFonts w:ascii="Times New Roman" w:eastAsia="Times New Roman" w:hAnsi="Times New Roman" w:cs="Times New Roman"/>
      <w:b/>
      <w:sz w:val="24"/>
      <w:szCs w:val="20"/>
      <w:u w:val="single"/>
      <w:lang w:val="sr-Cyrl-CS"/>
    </w:rPr>
  </w:style>
  <w:style w:type="character" w:customStyle="1" w:styleId="Heading9Char">
    <w:name w:val="Heading 9 Char"/>
    <w:basedOn w:val="DefaultParagraphFont"/>
    <w:link w:val="Heading9"/>
    <w:rsid w:val="00B11CF0"/>
    <w:rPr>
      <w:rFonts w:ascii="Times New Roman" w:eastAsia="Times New Roman" w:hAnsi="Times New Roman" w:cs="Times New Roman"/>
      <w:b/>
      <w:sz w:val="24"/>
      <w:szCs w:val="20"/>
      <w:u w:val="single"/>
      <w:lang w:val="sr-Cyrl-CS"/>
    </w:rPr>
  </w:style>
  <w:style w:type="paragraph" w:styleId="BodyText">
    <w:name w:val="Body Text"/>
    <w:basedOn w:val="Normal"/>
    <w:link w:val="BodyTextChar"/>
    <w:rsid w:val="00B11CF0"/>
    <w:pPr>
      <w:jc w:val="both"/>
    </w:pPr>
    <w:rPr>
      <w:b/>
      <w:lang w:val="sr-Cyrl-CS"/>
    </w:rPr>
  </w:style>
  <w:style w:type="character" w:customStyle="1" w:styleId="BodyTextChar">
    <w:name w:val="Body Text Char"/>
    <w:basedOn w:val="DefaultParagraphFont"/>
    <w:link w:val="BodyText"/>
    <w:rsid w:val="00B11CF0"/>
    <w:rPr>
      <w:rFonts w:ascii="Times New Roman" w:eastAsia="Times New Roman" w:hAnsi="Times New Roman" w:cs="Times New Roman"/>
      <w:b/>
      <w:sz w:val="24"/>
      <w:szCs w:val="20"/>
      <w:lang w:val="sr-Cyrl-CS"/>
    </w:rPr>
  </w:style>
  <w:style w:type="paragraph" w:styleId="BodyTextIndent3">
    <w:name w:val="Body Text Indent 3"/>
    <w:basedOn w:val="Normal"/>
    <w:link w:val="BodyTextIndent3Char"/>
    <w:rsid w:val="00B11CF0"/>
    <w:pPr>
      <w:ind w:firstLine="720"/>
      <w:jc w:val="both"/>
    </w:pPr>
    <w:rPr>
      <w:lang w:val="sr-Cyrl-CS"/>
    </w:rPr>
  </w:style>
  <w:style w:type="character" w:customStyle="1" w:styleId="BodyTextIndent3Char">
    <w:name w:val="Body Text Indent 3 Char"/>
    <w:basedOn w:val="DefaultParagraphFont"/>
    <w:link w:val="BodyTextIndent3"/>
    <w:rsid w:val="00B11CF0"/>
    <w:rPr>
      <w:rFonts w:ascii="Times New Roman" w:eastAsia="Times New Roman" w:hAnsi="Times New Roman" w:cs="Times New Roman"/>
      <w:sz w:val="24"/>
      <w:szCs w:val="20"/>
      <w:lang w:val="sr-Cyrl-CS"/>
    </w:rPr>
  </w:style>
  <w:style w:type="paragraph" w:styleId="Footer">
    <w:name w:val="footer"/>
    <w:basedOn w:val="Normal"/>
    <w:link w:val="FooterChar"/>
    <w:rsid w:val="00B11CF0"/>
    <w:pPr>
      <w:tabs>
        <w:tab w:val="left" w:pos="1440"/>
        <w:tab w:val="center" w:pos="4320"/>
        <w:tab w:val="right" w:pos="8640"/>
      </w:tabs>
      <w:jc w:val="both"/>
    </w:pPr>
    <w:rPr>
      <w:lang w:val="sr-Cyrl-CS"/>
    </w:rPr>
  </w:style>
  <w:style w:type="character" w:customStyle="1" w:styleId="FooterChar">
    <w:name w:val="Footer Char"/>
    <w:basedOn w:val="DefaultParagraphFont"/>
    <w:link w:val="Footer"/>
    <w:rsid w:val="00B11CF0"/>
    <w:rPr>
      <w:rFonts w:ascii="Times New Roman" w:eastAsia="Times New Roman" w:hAnsi="Times New Roman" w:cs="Times New Roman"/>
      <w:sz w:val="24"/>
      <w:szCs w:val="20"/>
      <w:lang w:val="sr-Cyrl-CS"/>
    </w:rPr>
  </w:style>
  <w:style w:type="paragraph" w:styleId="BodyText3">
    <w:name w:val="Body Text 3"/>
    <w:basedOn w:val="Normal"/>
    <w:link w:val="BodyText3Char"/>
    <w:rsid w:val="00B11CF0"/>
    <w:pPr>
      <w:jc w:val="both"/>
    </w:pPr>
    <w:rPr>
      <w:lang w:val="sr-Cyrl-CS"/>
    </w:rPr>
  </w:style>
  <w:style w:type="character" w:customStyle="1" w:styleId="BodyText3Char">
    <w:name w:val="Body Text 3 Char"/>
    <w:basedOn w:val="DefaultParagraphFont"/>
    <w:link w:val="BodyText3"/>
    <w:rsid w:val="00B11CF0"/>
    <w:rPr>
      <w:rFonts w:ascii="Times New Roman" w:eastAsia="Times New Roman" w:hAnsi="Times New Roman" w:cs="Times New Roman"/>
      <w:sz w:val="24"/>
      <w:szCs w:val="20"/>
      <w:lang w:val="sr-Cyrl-CS"/>
    </w:rPr>
  </w:style>
  <w:style w:type="paragraph" w:styleId="BodyText2">
    <w:name w:val="Body Text 2"/>
    <w:basedOn w:val="Normal"/>
    <w:link w:val="BodyText2Char"/>
    <w:rsid w:val="00B11CF0"/>
    <w:pPr>
      <w:jc w:val="both"/>
    </w:pPr>
    <w:rPr>
      <w:sz w:val="28"/>
      <w:lang w:val="sr-Cyrl-CS"/>
    </w:rPr>
  </w:style>
  <w:style w:type="character" w:customStyle="1" w:styleId="BodyText2Char">
    <w:name w:val="Body Text 2 Char"/>
    <w:basedOn w:val="DefaultParagraphFont"/>
    <w:link w:val="BodyText2"/>
    <w:rsid w:val="00B11CF0"/>
    <w:rPr>
      <w:rFonts w:ascii="Times New Roman" w:eastAsia="Times New Roman" w:hAnsi="Times New Roman" w:cs="Times New Roman"/>
      <w:sz w:val="28"/>
      <w:szCs w:val="20"/>
      <w:lang w:val="sr-Cyrl-CS"/>
    </w:rPr>
  </w:style>
  <w:style w:type="paragraph" w:styleId="BodyTextIndent">
    <w:name w:val="Body Text Indent"/>
    <w:basedOn w:val="Normal"/>
    <w:link w:val="BodyTextIndentChar"/>
    <w:rsid w:val="00B11CF0"/>
    <w:pPr>
      <w:ind w:firstLine="720"/>
    </w:pPr>
    <w:rPr>
      <w:noProof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B11CF0"/>
    <w:rPr>
      <w:rFonts w:ascii="Times New Roman" w:eastAsia="Times New Roman" w:hAnsi="Times New Roman" w:cs="Times New Roman"/>
      <w:noProof/>
      <w:sz w:val="28"/>
      <w:szCs w:val="20"/>
      <w:lang w:val="de-DE"/>
    </w:rPr>
  </w:style>
  <w:style w:type="paragraph" w:styleId="BodyTextIndent2">
    <w:name w:val="Body Text Indent 2"/>
    <w:basedOn w:val="Normal"/>
    <w:link w:val="BodyTextIndent2Char"/>
    <w:rsid w:val="00B11CF0"/>
    <w:pPr>
      <w:ind w:firstLine="720"/>
      <w:jc w:val="both"/>
    </w:pPr>
    <w:rPr>
      <w:b/>
      <w:lang w:val="sr-Cyrl-CS"/>
    </w:rPr>
  </w:style>
  <w:style w:type="character" w:customStyle="1" w:styleId="BodyTextIndent2Char">
    <w:name w:val="Body Text Indent 2 Char"/>
    <w:basedOn w:val="DefaultParagraphFont"/>
    <w:link w:val="BodyTextIndent2"/>
    <w:rsid w:val="00B11CF0"/>
    <w:rPr>
      <w:rFonts w:ascii="Times New Roman" w:eastAsia="Times New Roman" w:hAnsi="Times New Roman" w:cs="Times New Roman"/>
      <w:b/>
      <w:sz w:val="24"/>
      <w:szCs w:val="20"/>
      <w:lang w:val="sr-Cyrl-CS"/>
    </w:rPr>
  </w:style>
  <w:style w:type="character" w:styleId="FootnoteReference">
    <w:name w:val="footnote reference"/>
    <w:basedOn w:val="DefaultParagraphFont"/>
    <w:rsid w:val="00B11CF0"/>
    <w:rPr>
      <w:vertAlign w:val="superscript"/>
    </w:rPr>
  </w:style>
  <w:style w:type="paragraph" w:customStyle="1" w:styleId="Clan">
    <w:name w:val="Clan"/>
    <w:basedOn w:val="Normal"/>
    <w:rsid w:val="00B11CF0"/>
    <w:pPr>
      <w:keepNext/>
      <w:tabs>
        <w:tab w:val="left" w:pos="1800"/>
      </w:tabs>
      <w:spacing w:before="120" w:after="240"/>
      <w:ind w:left="720" w:right="720"/>
      <w:jc w:val="center"/>
    </w:pPr>
    <w:rPr>
      <w:rFonts w:ascii="Helv Ciril" w:hAnsi="Helv Ciril"/>
      <w:b/>
      <w:lang w:val="en-US"/>
    </w:rPr>
  </w:style>
  <w:style w:type="paragraph" w:styleId="FootnoteText">
    <w:name w:val="footnote text"/>
    <w:basedOn w:val="Normal"/>
    <w:link w:val="FootnoteTextChar"/>
    <w:rsid w:val="00B11CF0"/>
    <w:rPr>
      <w:sz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B11CF0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B11CF0"/>
  </w:style>
  <w:style w:type="paragraph" w:styleId="NormalWeb">
    <w:name w:val="Normal (Web)"/>
    <w:basedOn w:val="Normal"/>
    <w:uiPriority w:val="99"/>
    <w:rsid w:val="00B11CF0"/>
    <w:pPr>
      <w:spacing w:before="100" w:after="100"/>
    </w:pPr>
    <w:rPr>
      <w:rFonts w:eastAsia="SimSun"/>
      <w:lang w:eastAsia="zh-CN"/>
    </w:rPr>
  </w:style>
  <w:style w:type="paragraph" w:customStyle="1" w:styleId="Podnaslov">
    <w:name w:val="Podnaslov"/>
    <w:basedOn w:val="Normal"/>
    <w:rsid w:val="00B11CF0"/>
    <w:pPr>
      <w:keepNext/>
      <w:spacing w:before="120" w:after="120"/>
      <w:ind w:left="720" w:right="720"/>
      <w:jc w:val="center"/>
    </w:pPr>
    <w:rPr>
      <w:rFonts w:ascii="Helv Ciril" w:hAnsi="Helv Ciril"/>
      <w:b/>
      <w:sz w:val="26"/>
      <w:lang w:val="en-US"/>
    </w:rPr>
  </w:style>
  <w:style w:type="paragraph" w:styleId="Header">
    <w:name w:val="header"/>
    <w:basedOn w:val="Normal"/>
    <w:link w:val="HeaderChar"/>
    <w:rsid w:val="00B11CF0"/>
    <w:pPr>
      <w:tabs>
        <w:tab w:val="center" w:pos="4320"/>
        <w:tab w:val="right" w:pos="8640"/>
      </w:tabs>
    </w:pPr>
    <w:rPr>
      <w:sz w:val="20"/>
      <w:lang w:val="en-US"/>
    </w:rPr>
  </w:style>
  <w:style w:type="character" w:customStyle="1" w:styleId="HeaderChar">
    <w:name w:val="Header Char"/>
    <w:basedOn w:val="DefaultParagraphFont"/>
    <w:link w:val="Header"/>
    <w:rsid w:val="00B11CF0"/>
    <w:rPr>
      <w:rFonts w:ascii="Times New Roman" w:eastAsia="Times New Roman" w:hAnsi="Times New Roman" w:cs="Times New Roman"/>
      <w:sz w:val="20"/>
      <w:szCs w:val="20"/>
    </w:rPr>
  </w:style>
  <w:style w:type="paragraph" w:customStyle="1" w:styleId="Char">
    <w:name w:val="Char"/>
    <w:basedOn w:val="Normal"/>
    <w:rsid w:val="00B11CF0"/>
    <w:pPr>
      <w:spacing w:after="160" w:line="240" w:lineRule="exact"/>
    </w:pPr>
    <w:rPr>
      <w:rFonts w:ascii="Arial" w:hAnsi="Arial" w:cs="Arial"/>
      <w:sz w:val="20"/>
      <w:lang w:val="en-US"/>
    </w:rPr>
  </w:style>
  <w:style w:type="paragraph" w:customStyle="1" w:styleId="Normal1">
    <w:name w:val="Normal1"/>
    <w:basedOn w:val="Normal"/>
    <w:rsid w:val="00B11CF0"/>
    <w:pPr>
      <w:spacing w:before="100" w:after="100"/>
    </w:pPr>
    <w:rPr>
      <w:lang w:val="sr-Latn-CS"/>
    </w:rPr>
  </w:style>
  <w:style w:type="paragraph" w:customStyle="1" w:styleId="Podnaslov2">
    <w:name w:val="Podnaslov2"/>
    <w:basedOn w:val="Clan"/>
    <w:rsid w:val="00B11CF0"/>
    <w:pPr>
      <w:tabs>
        <w:tab w:val="clear" w:pos="1800"/>
        <w:tab w:val="left" w:pos="1728"/>
      </w:tabs>
      <w:spacing w:after="120"/>
      <w:ind w:left="288" w:right="288"/>
    </w:pPr>
    <w:rPr>
      <w:i/>
      <w:lang w:val="sr-Cyrl-CS"/>
    </w:rPr>
  </w:style>
  <w:style w:type="paragraph" w:customStyle="1" w:styleId="Naslov">
    <w:name w:val="Naslov"/>
    <w:basedOn w:val="Normal"/>
    <w:rsid w:val="00B11CF0"/>
    <w:pPr>
      <w:keepNext/>
      <w:tabs>
        <w:tab w:val="left" w:pos="1872"/>
      </w:tabs>
      <w:spacing w:before="360" w:after="360"/>
      <w:ind w:left="720" w:right="720"/>
      <w:jc w:val="center"/>
    </w:pPr>
    <w:rPr>
      <w:rFonts w:ascii="Helv Ciril" w:hAnsi="Helv Ciril"/>
      <w:b/>
      <w:caps/>
      <w:sz w:val="26"/>
      <w:lang w:val="en-US"/>
    </w:rPr>
  </w:style>
  <w:style w:type="paragraph" w:customStyle="1" w:styleId="clan0">
    <w:name w:val="clan"/>
    <w:basedOn w:val="Normal"/>
    <w:rsid w:val="00B11CF0"/>
    <w:pPr>
      <w:spacing w:before="25" w:after="25"/>
      <w:jc w:val="center"/>
    </w:pPr>
    <w:rPr>
      <w:rFonts w:ascii="Arial" w:hAnsi="Arial" w:cs="Arial"/>
      <w:b/>
      <w:bCs/>
      <w:sz w:val="20"/>
      <w:lang w:val="en-US"/>
    </w:rPr>
  </w:style>
  <w:style w:type="paragraph" w:customStyle="1" w:styleId="tekst">
    <w:name w:val="tekst"/>
    <w:basedOn w:val="Normal"/>
    <w:rsid w:val="00B11CF0"/>
    <w:pPr>
      <w:ind w:left="313" w:right="313" w:firstLine="240"/>
      <w:jc w:val="both"/>
    </w:pPr>
    <w:rPr>
      <w:rFonts w:ascii="Arial" w:hAnsi="Arial" w:cs="Arial"/>
      <w:sz w:val="20"/>
      <w:lang w:val="en-US"/>
    </w:rPr>
  </w:style>
  <w:style w:type="paragraph" w:customStyle="1" w:styleId="1tekst">
    <w:name w:val="1tekst"/>
    <w:basedOn w:val="Normal"/>
    <w:rsid w:val="00B11CF0"/>
    <w:pPr>
      <w:ind w:left="313" w:right="313" w:firstLine="240"/>
      <w:jc w:val="both"/>
    </w:pPr>
    <w:rPr>
      <w:rFonts w:ascii="Arial" w:hAnsi="Arial" w:cs="Arial"/>
      <w:sz w:val="20"/>
      <w:lang w:val="en-US"/>
    </w:rPr>
  </w:style>
  <w:style w:type="paragraph" w:customStyle="1" w:styleId="4clan">
    <w:name w:val="4clan"/>
    <w:basedOn w:val="Normal"/>
    <w:rsid w:val="00B11CF0"/>
    <w:pPr>
      <w:spacing w:before="25" w:after="25"/>
      <w:jc w:val="center"/>
    </w:pPr>
    <w:rPr>
      <w:rFonts w:ascii="Arial" w:hAnsi="Arial" w:cs="Arial"/>
      <w:b/>
      <w:bCs/>
      <w:sz w:val="20"/>
      <w:lang w:val="en-US"/>
    </w:rPr>
  </w:style>
  <w:style w:type="paragraph" w:customStyle="1" w:styleId="7podnas">
    <w:name w:val="7podnas"/>
    <w:basedOn w:val="Normal"/>
    <w:rsid w:val="00B11CF0"/>
    <w:pPr>
      <w:shd w:val="clear" w:color="auto" w:fill="FFFFFF"/>
      <w:spacing w:before="60"/>
      <w:jc w:val="center"/>
    </w:pPr>
    <w:rPr>
      <w:rFonts w:ascii="Arial" w:hAnsi="Arial" w:cs="Arial"/>
      <w:b/>
      <w:bCs/>
      <w:sz w:val="27"/>
      <w:szCs w:val="27"/>
      <w:lang w:val="en-US"/>
    </w:rPr>
  </w:style>
  <w:style w:type="paragraph" w:customStyle="1" w:styleId="Bezrazmaka1">
    <w:name w:val="Bez razmaka1"/>
    <w:qFormat/>
    <w:rsid w:val="00B11CF0"/>
    <w:pPr>
      <w:tabs>
        <w:tab w:val="left" w:pos="1418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rsid w:val="00B11C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rsid w:val="00B11CF0"/>
    <w:rPr>
      <w:rFonts w:ascii="Courier New" w:eastAsia="Times New Roman" w:hAnsi="Courier New" w:cs="Courier New"/>
      <w:sz w:val="20"/>
      <w:szCs w:val="20"/>
    </w:rPr>
  </w:style>
  <w:style w:type="paragraph" w:customStyle="1" w:styleId="auto-style19">
    <w:name w:val="auto-style19"/>
    <w:basedOn w:val="Normal"/>
    <w:rsid w:val="00B11CF0"/>
    <w:pPr>
      <w:spacing w:before="100" w:beforeAutospacing="1" w:after="100" w:afterAutospacing="1"/>
    </w:pPr>
    <w:rPr>
      <w:szCs w:val="24"/>
      <w:lang w:val="en-US"/>
    </w:rPr>
  </w:style>
  <w:style w:type="paragraph" w:customStyle="1" w:styleId="Normal10">
    <w:name w:val="Normal1"/>
    <w:basedOn w:val="Normal"/>
    <w:rsid w:val="00B11CF0"/>
    <w:pPr>
      <w:spacing w:before="100" w:beforeAutospacing="1" w:after="100" w:afterAutospacing="1"/>
    </w:pPr>
    <w:rPr>
      <w:rFonts w:ascii="Arial" w:hAnsi="Arial" w:cs="Arial"/>
      <w:sz w:val="22"/>
      <w:szCs w:val="22"/>
      <w:lang w:val="en-US"/>
    </w:rPr>
  </w:style>
  <w:style w:type="paragraph" w:customStyle="1" w:styleId="auto-style2">
    <w:name w:val="auto-style2"/>
    <w:basedOn w:val="Normal"/>
    <w:rsid w:val="00B11CF0"/>
    <w:pPr>
      <w:spacing w:before="100" w:beforeAutospacing="1" w:after="100" w:afterAutospacing="1"/>
    </w:pPr>
    <w:rPr>
      <w:szCs w:val="24"/>
      <w:lang w:val="en-US"/>
    </w:rPr>
  </w:style>
  <w:style w:type="paragraph" w:customStyle="1" w:styleId="Default">
    <w:name w:val="Default"/>
    <w:rsid w:val="00B11C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17FA3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7656BD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">
    <w:name w:val="Table Grid"/>
    <w:basedOn w:val="TableNormal"/>
    <w:uiPriority w:val="59"/>
    <w:rsid w:val="007656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7656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r-Latn-CS"/>
    </w:rPr>
  </w:style>
  <w:style w:type="paragraph" w:customStyle="1" w:styleId="v2-clan-left-1">
    <w:name w:val="v2-clan-left-1"/>
    <w:basedOn w:val="Normal"/>
    <w:rsid w:val="00C17856"/>
    <w:pPr>
      <w:spacing w:before="100" w:beforeAutospacing="1" w:after="100" w:afterAutospacing="1"/>
    </w:pPr>
    <w:rPr>
      <w:szCs w:val="24"/>
      <w:lang w:val="sr-Latn-RS" w:eastAsia="sr-Latn-RS"/>
    </w:rPr>
  </w:style>
  <w:style w:type="character" w:styleId="Hyperlink">
    <w:name w:val="Hyperlink"/>
    <w:rsid w:val="00855A8F"/>
    <w:rPr>
      <w:color w:val="0000FF"/>
      <w:u w:val="single"/>
    </w:rPr>
  </w:style>
  <w:style w:type="paragraph" w:customStyle="1" w:styleId="basic-paragraph">
    <w:name w:val="basic-paragraph"/>
    <w:basedOn w:val="Normal"/>
    <w:qFormat/>
    <w:rsid w:val="008A43C0"/>
    <w:pPr>
      <w:suppressAutoHyphens/>
      <w:spacing w:beforeAutospacing="1" w:after="200" w:afterAutospacing="1"/>
    </w:pPr>
    <w:rPr>
      <w:szCs w:val="24"/>
      <w:lang w:val="sr-Latn-RS" w:eastAsia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vuk.edu.r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uk.edu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F2884-301A-408E-B431-179D5C8BA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1193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</cp:lastModifiedBy>
  <cp:revision>6</cp:revision>
  <cp:lastPrinted>2025-04-01T10:14:00Z</cp:lastPrinted>
  <dcterms:created xsi:type="dcterms:W3CDTF">2025-03-28T11:38:00Z</dcterms:created>
  <dcterms:modified xsi:type="dcterms:W3CDTF">2025-05-21T07:59:00Z</dcterms:modified>
</cp:coreProperties>
</file>