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AB5397" w14:textId="77777777" w:rsidR="005625A5" w:rsidRPr="00273F1F" w:rsidRDefault="00273F1F" w:rsidP="00273F1F">
      <w:pPr>
        <w:ind w:firstLine="567"/>
        <w:jc w:val="both"/>
        <w:rPr>
          <w:rFonts w:ascii="Times New Roman" w:hAnsi="Times New Roman" w:cs="Times New Roman"/>
          <w:sz w:val="24"/>
          <w:szCs w:val="24"/>
        </w:rPr>
      </w:pPr>
      <w:r w:rsidRPr="00273F1F">
        <w:rPr>
          <w:rFonts w:ascii="Times New Roman" w:hAnsi="Times New Roman" w:cs="Times New Roman"/>
          <w:sz w:val="24"/>
          <w:szCs w:val="24"/>
        </w:rPr>
        <w:t>На основу члана 119. став 1. тачка 1) Закона о основама система образовања и васпитања („Сл. Гласник РС“ бр. 88/2017, 27/2018 – др. Закони, 10/2019, 6/2020, 129/2021 и 92/2023 - даље: Закон), Посебног колективног уговора за запослене у основним и средњим школама и домовима ученика („Сл.гласник РС“ бр. 21/2015, 92/2020 и 123/2022) и члана 50. став 1. тачка 1) Статута Основне Школе ''Вук Караџић'' Зрењанин, Школски одбор је на седници одржаној дана 28.10.2024. године, донео:</w:t>
      </w:r>
    </w:p>
    <w:p w14:paraId="15873241" w14:textId="77777777" w:rsidR="00273F1F" w:rsidRDefault="00273F1F">
      <w:pPr>
        <w:jc w:val="center"/>
        <w:rPr>
          <w:rFonts w:ascii="Times New Roman" w:hAnsi="Times New Roman" w:cs="Times New Roman"/>
          <w:b/>
          <w:sz w:val="24"/>
          <w:szCs w:val="24"/>
          <w:lang w:val="sr-Cyrl-RS"/>
        </w:rPr>
      </w:pPr>
    </w:p>
    <w:p w14:paraId="18B280A8" w14:textId="3D76E6F6" w:rsidR="005625A5" w:rsidRPr="00273F1F" w:rsidRDefault="00273F1F">
      <w:pPr>
        <w:jc w:val="center"/>
        <w:rPr>
          <w:rFonts w:ascii="Times New Roman" w:hAnsi="Times New Roman" w:cs="Times New Roman"/>
          <w:b/>
          <w:sz w:val="24"/>
          <w:szCs w:val="24"/>
        </w:rPr>
      </w:pPr>
      <w:r w:rsidRPr="00273F1F">
        <w:rPr>
          <w:rFonts w:ascii="Times New Roman" w:hAnsi="Times New Roman" w:cs="Times New Roman"/>
          <w:b/>
          <w:sz w:val="24"/>
          <w:szCs w:val="24"/>
        </w:rPr>
        <w:t>ПРАВИЛНИК О ПОХВАЉИВАЊУ</w:t>
      </w:r>
    </w:p>
    <w:p w14:paraId="12FE62BE" w14:textId="77777777" w:rsidR="005625A5" w:rsidRPr="00273F1F" w:rsidRDefault="00273F1F">
      <w:pPr>
        <w:jc w:val="center"/>
        <w:rPr>
          <w:rFonts w:ascii="Times New Roman" w:hAnsi="Times New Roman" w:cs="Times New Roman"/>
          <w:b/>
          <w:sz w:val="24"/>
          <w:szCs w:val="24"/>
        </w:rPr>
      </w:pPr>
      <w:r w:rsidRPr="00273F1F">
        <w:rPr>
          <w:rFonts w:ascii="Times New Roman" w:hAnsi="Times New Roman" w:cs="Times New Roman"/>
          <w:b/>
          <w:sz w:val="24"/>
          <w:szCs w:val="24"/>
        </w:rPr>
        <w:t>И НАГРАЂИВАЊУ НАСТАВНИКА И ЗАПОСЛЕНИХ У</w:t>
      </w:r>
    </w:p>
    <w:p w14:paraId="441EDF0A" w14:textId="4B93FD1D" w:rsidR="005625A5" w:rsidRPr="00273F1F" w:rsidRDefault="00273F1F">
      <w:pPr>
        <w:jc w:val="center"/>
        <w:rPr>
          <w:rFonts w:ascii="Times New Roman" w:hAnsi="Times New Roman" w:cs="Times New Roman"/>
          <w:b/>
          <w:sz w:val="24"/>
          <w:szCs w:val="24"/>
          <w:lang w:val="sr-Cyrl-RS"/>
        </w:rPr>
      </w:pPr>
      <w:r w:rsidRPr="00273F1F">
        <w:rPr>
          <w:rFonts w:ascii="Times New Roman" w:hAnsi="Times New Roman" w:cs="Times New Roman"/>
          <w:b/>
          <w:sz w:val="24"/>
          <w:szCs w:val="24"/>
        </w:rPr>
        <w:t xml:space="preserve">ОСНОВНОЈ ШКОЛИ </w:t>
      </w:r>
      <w:r>
        <w:rPr>
          <w:rFonts w:ascii="Times New Roman" w:hAnsi="Times New Roman" w:cs="Times New Roman"/>
          <w:b/>
          <w:sz w:val="24"/>
          <w:szCs w:val="24"/>
          <w:lang w:val="sr-Cyrl-RS"/>
        </w:rPr>
        <w:t>„ВУК КАРАЏ</w:t>
      </w:r>
      <w:r w:rsidR="00AE0C6D">
        <w:rPr>
          <w:rFonts w:ascii="Times New Roman" w:hAnsi="Times New Roman" w:cs="Times New Roman"/>
          <w:b/>
          <w:sz w:val="24"/>
          <w:szCs w:val="24"/>
          <w:lang w:val="sr-Cyrl-RS"/>
        </w:rPr>
        <w:t>ИЋ</w:t>
      </w:r>
      <w:r>
        <w:rPr>
          <w:rFonts w:ascii="Times New Roman" w:hAnsi="Times New Roman" w:cs="Times New Roman"/>
          <w:b/>
          <w:sz w:val="24"/>
          <w:szCs w:val="24"/>
          <w:lang w:val="sr-Cyrl-RS"/>
        </w:rPr>
        <w:t>“</w:t>
      </w:r>
      <w:r w:rsidRPr="00273F1F">
        <w:rPr>
          <w:rFonts w:ascii="Times New Roman" w:hAnsi="Times New Roman" w:cs="Times New Roman"/>
          <w:b/>
          <w:sz w:val="24"/>
          <w:szCs w:val="24"/>
        </w:rPr>
        <w:t xml:space="preserve"> У З</w:t>
      </w:r>
      <w:r>
        <w:rPr>
          <w:rFonts w:ascii="Times New Roman" w:hAnsi="Times New Roman" w:cs="Times New Roman"/>
          <w:b/>
          <w:sz w:val="24"/>
          <w:szCs w:val="24"/>
          <w:lang w:val="sr-Cyrl-RS"/>
        </w:rPr>
        <w:t>РЕЊАНИНУ</w:t>
      </w:r>
    </w:p>
    <w:p w14:paraId="6F5F53D1" w14:textId="77777777" w:rsidR="005625A5" w:rsidRPr="00273F1F" w:rsidRDefault="005625A5">
      <w:pPr>
        <w:jc w:val="center"/>
        <w:rPr>
          <w:rFonts w:ascii="Times New Roman" w:hAnsi="Times New Roman" w:cs="Times New Roman"/>
          <w:b/>
          <w:sz w:val="24"/>
          <w:szCs w:val="24"/>
        </w:rPr>
      </w:pPr>
    </w:p>
    <w:p w14:paraId="371F5E88" w14:textId="77777777" w:rsidR="005625A5" w:rsidRPr="00273F1F" w:rsidRDefault="00273F1F">
      <w:pPr>
        <w:jc w:val="center"/>
        <w:rPr>
          <w:rFonts w:ascii="Times New Roman" w:hAnsi="Times New Roman" w:cs="Times New Roman"/>
          <w:b/>
          <w:sz w:val="24"/>
          <w:szCs w:val="24"/>
        </w:rPr>
      </w:pPr>
      <w:r w:rsidRPr="00273F1F">
        <w:rPr>
          <w:rFonts w:ascii="Times New Roman" w:hAnsi="Times New Roman" w:cs="Times New Roman"/>
          <w:b/>
          <w:sz w:val="24"/>
          <w:szCs w:val="24"/>
        </w:rPr>
        <w:t>I ОПШТЕ ОДРЕДБЕ</w:t>
      </w:r>
    </w:p>
    <w:p w14:paraId="497A4692" w14:textId="77777777" w:rsidR="005625A5" w:rsidRPr="00273F1F" w:rsidRDefault="00273F1F">
      <w:pPr>
        <w:jc w:val="center"/>
        <w:rPr>
          <w:rFonts w:ascii="Times New Roman" w:hAnsi="Times New Roman" w:cs="Times New Roman"/>
          <w:b/>
          <w:sz w:val="24"/>
          <w:szCs w:val="24"/>
        </w:rPr>
      </w:pPr>
      <w:r w:rsidRPr="00273F1F">
        <w:rPr>
          <w:rFonts w:ascii="Times New Roman" w:hAnsi="Times New Roman" w:cs="Times New Roman"/>
          <w:b/>
          <w:sz w:val="24"/>
          <w:szCs w:val="24"/>
        </w:rPr>
        <w:t>Члан 1.</w:t>
      </w:r>
    </w:p>
    <w:p w14:paraId="72F22D99" w14:textId="77777777" w:rsidR="005625A5" w:rsidRPr="00273F1F" w:rsidRDefault="005625A5">
      <w:pPr>
        <w:jc w:val="center"/>
        <w:rPr>
          <w:rFonts w:ascii="Times New Roman" w:hAnsi="Times New Roman" w:cs="Times New Roman"/>
          <w:b/>
          <w:sz w:val="24"/>
          <w:szCs w:val="24"/>
        </w:rPr>
      </w:pPr>
    </w:p>
    <w:p w14:paraId="4FCC2943"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xml:space="preserve"> Овим Правилником о похваљивању и награђивању наставника и других запослених (у даљем тексту: правилник), у складу са Посебним колективним уговором за запослене у основним и средњим школама и домовима ученика, Правилником о стандардима квалитета рада установа, уређују се врсте награда запосленима у школи, остварени резултати на основу којих се награде додељују и орган школе који доноси одлуку о додељивању награде.</w:t>
      </w:r>
    </w:p>
    <w:p w14:paraId="6657D1B8" w14:textId="77777777" w:rsidR="005625A5" w:rsidRPr="00273F1F" w:rsidRDefault="005625A5">
      <w:pPr>
        <w:rPr>
          <w:rFonts w:ascii="Times New Roman" w:hAnsi="Times New Roman" w:cs="Times New Roman"/>
          <w:sz w:val="24"/>
          <w:szCs w:val="24"/>
        </w:rPr>
      </w:pPr>
    </w:p>
    <w:p w14:paraId="52156CA4" w14:textId="77777777" w:rsidR="005625A5" w:rsidRPr="00273F1F" w:rsidRDefault="00273F1F">
      <w:pPr>
        <w:jc w:val="center"/>
        <w:rPr>
          <w:rFonts w:ascii="Times New Roman" w:hAnsi="Times New Roman" w:cs="Times New Roman"/>
          <w:b/>
          <w:sz w:val="24"/>
          <w:szCs w:val="24"/>
        </w:rPr>
      </w:pPr>
      <w:r w:rsidRPr="00273F1F">
        <w:rPr>
          <w:rFonts w:ascii="Times New Roman" w:hAnsi="Times New Roman" w:cs="Times New Roman"/>
          <w:b/>
          <w:sz w:val="24"/>
          <w:szCs w:val="24"/>
        </w:rPr>
        <w:t>Члан 2.</w:t>
      </w:r>
    </w:p>
    <w:p w14:paraId="1AF59F87"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xml:space="preserve"> Стваралачки рад запослених у школи на унапређењу образовно-васпитног рада и организацији рада, посебно се стимулишу награђују сразмерно оствареним резултатима таквог рада. Запослени у школи су дужни да свој посао обављају савесно и непристрасно у складу са Уставом и Законом.</w:t>
      </w:r>
    </w:p>
    <w:p w14:paraId="5BF5D09D" w14:textId="77777777" w:rsidR="005625A5" w:rsidRPr="00273F1F" w:rsidRDefault="005625A5">
      <w:pPr>
        <w:jc w:val="center"/>
        <w:rPr>
          <w:rFonts w:ascii="Times New Roman" w:hAnsi="Times New Roman" w:cs="Times New Roman"/>
          <w:b/>
          <w:sz w:val="24"/>
          <w:szCs w:val="24"/>
        </w:rPr>
      </w:pPr>
    </w:p>
    <w:p w14:paraId="0050F752" w14:textId="77777777" w:rsidR="005625A5" w:rsidRPr="00273F1F" w:rsidRDefault="00273F1F">
      <w:pPr>
        <w:jc w:val="center"/>
        <w:rPr>
          <w:rFonts w:ascii="Times New Roman" w:hAnsi="Times New Roman" w:cs="Times New Roman"/>
          <w:b/>
          <w:sz w:val="24"/>
          <w:szCs w:val="24"/>
        </w:rPr>
      </w:pPr>
      <w:r w:rsidRPr="00273F1F">
        <w:rPr>
          <w:rFonts w:ascii="Times New Roman" w:hAnsi="Times New Roman" w:cs="Times New Roman"/>
          <w:b/>
          <w:sz w:val="24"/>
          <w:szCs w:val="24"/>
        </w:rPr>
        <w:t>II ВРСТЕ НАГРАДА</w:t>
      </w:r>
    </w:p>
    <w:p w14:paraId="3D2CC7ED"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Наставника односно другог запосленог може усмено или писмено похвалити директор Школе на седници Наставничког већа за успешно реализован наставни процес, огледни час, теоријско предавање или за опште залагање у школи.</w:t>
      </w:r>
    </w:p>
    <w:p w14:paraId="79FE9F58"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xml:space="preserve"> На предлог стручног већа или директора школе, наставник, стручни сарадник односно други запослени из административне службе (секретар, шеф рачуноводства) и помоћнотехничког особља, може бити похваљен и награђен за изузетно залагање у раду на својим пословима. </w:t>
      </w:r>
    </w:p>
    <w:p w14:paraId="3833EFCD"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xml:space="preserve">Наставницима и стручним сарадницима који применом нових теоријских и практичних сазнања из области образовања и васпитања доприносе квалитетнијем образовно </w:t>
      </w:r>
      <w:r w:rsidRPr="00273F1F">
        <w:rPr>
          <w:rFonts w:ascii="Times New Roman" w:hAnsi="Times New Roman" w:cs="Times New Roman"/>
          <w:sz w:val="24"/>
          <w:szCs w:val="24"/>
        </w:rPr>
        <w:lastRenderedPageBreak/>
        <w:t>васпитном раду, чији ученици постижу запажене резултате на такмичењима из наставних предмета, који дају свој изузетан допринос у организацији школских прослава, такмичења, скупова, раде на маркетиншкој кампањи школе, унапређују свеобухватни наставни процес истакнутом применом иновација и постижу резултате у ваннаставном раду са ученицима, и запосленима у административној служби (секретар, шеф рачуноводства) и помоћно-техничком особљу, за изузетно залагање у раду на својим пословима, додељују се следеће награде:</w:t>
      </w:r>
    </w:p>
    <w:p w14:paraId="3B8356A0"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xml:space="preserve"> - похвале, </w:t>
      </w:r>
    </w:p>
    <w:p w14:paraId="389F1915"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xml:space="preserve">- захвалнице за допринос у раду школе, </w:t>
      </w:r>
    </w:p>
    <w:p w14:paraId="4A92161E"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xml:space="preserve">- књиге, </w:t>
      </w:r>
    </w:p>
    <w:p w14:paraId="61674E6B"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увећање дужине годишњег одмора.</w:t>
      </w:r>
    </w:p>
    <w:p w14:paraId="533850B0"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xml:space="preserve"> Наставника, који са учеником оствари пласман на Републичко такмичење, Међународно такмичење, или освоји једно од прва три места на Републичком такмичењу или Међународном такмичењу, Наставничко веће може да предложи за доделу награде за ту годину.</w:t>
      </w:r>
    </w:p>
    <w:p w14:paraId="327C4668" w14:textId="77777777" w:rsidR="005625A5" w:rsidRPr="00273F1F" w:rsidRDefault="005625A5">
      <w:pPr>
        <w:rPr>
          <w:rFonts w:ascii="Times New Roman" w:hAnsi="Times New Roman" w:cs="Times New Roman"/>
          <w:sz w:val="24"/>
          <w:szCs w:val="24"/>
        </w:rPr>
      </w:pPr>
    </w:p>
    <w:p w14:paraId="64A5CEC8" w14:textId="77777777" w:rsidR="005625A5" w:rsidRPr="00273F1F" w:rsidRDefault="00273F1F">
      <w:pPr>
        <w:jc w:val="center"/>
        <w:rPr>
          <w:rFonts w:ascii="Times New Roman" w:hAnsi="Times New Roman" w:cs="Times New Roman"/>
          <w:b/>
          <w:sz w:val="24"/>
          <w:szCs w:val="24"/>
        </w:rPr>
      </w:pPr>
      <w:r w:rsidRPr="00273F1F">
        <w:rPr>
          <w:rFonts w:ascii="Times New Roman" w:hAnsi="Times New Roman" w:cs="Times New Roman"/>
          <w:b/>
          <w:sz w:val="24"/>
          <w:szCs w:val="24"/>
        </w:rPr>
        <w:t>Члан 3.</w:t>
      </w:r>
    </w:p>
    <w:p w14:paraId="47FAC80A"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xml:space="preserve">Наставницима, стручним сарадницима, запосленима у административној служби (секретар, шеф рачуноводства) и помоћно техничком особљу, за остварене резултате рада, број дана за који се може увећати дужина годишњег одмора износи: </w:t>
      </w:r>
    </w:p>
    <w:p w14:paraId="7AD90B5C"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b/>
          <w:bCs/>
          <w:sz w:val="24"/>
          <w:szCs w:val="24"/>
        </w:rPr>
        <w:t>- за остварене изузетне резултате</w:t>
      </w:r>
      <w:r w:rsidRPr="00273F1F">
        <w:rPr>
          <w:rFonts w:ascii="Times New Roman" w:eastAsia="Times New Roman" w:hAnsi="Times New Roman" w:cs="Times New Roman"/>
          <w:sz w:val="24"/>
          <w:szCs w:val="24"/>
        </w:rPr>
        <w:t xml:space="preserve"> - четири радна дана, што подразумева: </w:t>
      </w:r>
    </w:p>
    <w:p w14:paraId="7395BF8E"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t xml:space="preserve">• да остварује изузетан непосредни контакт са ученицима, другим запосленим и родитељима ученика, </w:t>
      </w:r>
    </w:p>
    <w:p w14:paraId="52E2A398"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t xml:space="preserve">• пружа помоћ другим запосленима, </w:t>
      </w:r>
    </w:p>
    <w:p w14:paraId="5BAAE58B"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t xml:space="preserve">• ради у различитим комисијама школе, </w:t>
      </w:r>
    </w:p>
    <w:p w14:paraId="4634F1D8"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t xml:space="preserve">• има повећан обим посла и извршава их пре постављених рокова, </w:t>
      </w:r>
    </w:p>
    <w:p w14:paraId="782EB7F8"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t xml:space="preserve">• креативан је у раду и користи сва савремена средства за рад, </w:t>
      </w:r>
    </w:p>
    <w:p w14:paraId="33549064"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t xml:space="preserve">• да његови ученици постижу изузетне резултате у учењу и на такмичењима освајају награде, похвале и захвалнице; </w:t>
      </w:r>
    </w:p>
    <w:p w14:paraId="4E342A5D"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b/>
          <w:bCs/>
          <w:sz w:val="24"/>
          <w:szCs w:val="24"/>
        </w:rPr>
        <w:t>- за врло успешне резултате</w:t>
      </w:r>
      <w:r w:rsidRPr="00273F1F">
        <w:rPr>
          <w:rFonts w:ascii="Times New Roman" w:eastAsia="Times New Roman" w:hAnsi="Times New Roman" w:cs="Times New Roman"/>
          <w:sz w:val="24"/>
          <w:szCs w:val="24"/>
        </w:rPr>
        <w:t xml:space="preserve"> - три радна дана, што подразумева: </w:t>
      </w:r>
    </w:p>
    <w:p w14:paraId="424A0A0D"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t xml:space="preserve">• да поштује ученике, друге запослене и родитеље ученика, </w:t>
      </w:r>
    </w:p>
    <w:p w14:paraId="2D706D84"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t xml:space="preserve">• пружа помоћ другим запосленима, </w:t>
      </w:r>
    </w:p>
    <w:p w14:paraId="4D261DCB"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t xml:space="preserve">• испуњава постављене рокове за додељене послове и успешан је у њима, </w:t>
      </w:r>
    </w:p>
    <w:p w14:paraId="4A51E177"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lastRenderedPageBreak/>
        <w:t xml:space="preserve">• учествује на свим такмичењима и културним манифестацијама са ученицима, </w:t>
      </w:r>
    </w:p>
    <w:p w14:paraId="42438193"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t xml:space="preserve">• креативан је у раду и користи сва савремена средства за рад; </w:t>
      </w:r>
    </w:p>
    <w:p w14:paraId="32CEBB18"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b/>
          <w:bCs/>
          <w:sz w:val="24"/>
          <w:szCs w:val="24"/>
        </w:rPr>
        <w:t>- за успешне резултате</w:t>
      </w:r>
      <w:r w:rsidRPr="00273F1F">
        <w:rPr>
          <w:rFonts w:ascii="Times New Roman" w:eastAsia="Times New Roman" w:hAnsi="Times New Roman" w:cs="Times New Roman"/>
          <w:sz w:val="24"/>
          <w:szCs w:val="24"/>
        </w:rPr>
        <w:t xml:space="preserve"> - два радна дана, што подразумева: </w:t>
      </w:r>
    </w:p>
    <w:p w14:paraId="3FEC67A1"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t xml:space="preserve">• савесно залагање и обављање послова свог или другог радног места, уколико су му ти послови додељени налогом директора, </w:t>
      </w:r>
    </w:p>
    <w:p w14:paraId="6B505225"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t xml:space="preserve">• да поштује ученике, друге запослене и родитеље ученика, </w:t>
      </w:r>
    </w:p>
    <w:p w14:paraId="036C3A4D"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t xml:space="preserve">• да ради на културној и јавној делатности Школе, </w:t>
      </w:r>
    </w:p>
    <w:p w14:paraId="6A053BF7"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t xml:space="preserve">• да користи сва савремена средства за рад. </w:t>
      </w:r>
    </w:p>
    <w:p w14:paraId="65DA6212" w14:textId="77777777" w:rsidR="005625A5" w:rsidRPr="00273F1F" w:rsidRDefault="00273F1F">
      <w:pPr>
        <w:spacing w:beforeAutospacing="1" w:afterAutospacing="1" w:line="240" w:lineRule="auto"/>
        <w:jc w:val="both"/>
        <w:rPr>
          <w:rFonts w:ascii="Times New Roman" w:eastAsia="Times New Roman" w:hAnsi="Times New Roman" w:cs="Times New Roman"/>
          <w:sz w:val="24"/>
          <w:szCs w:val="24"/>
        </w:rPr>
      </w:pPr>
      <w:r w:rsidRPr="00273F1F">
        <w:rPr>
          <w:rFonts w:ascii="Times New Roman" w:eastAsia="Times New Roman" w:hAnsi="Times New Roman" w:cs="Times New Roman"/>
          <w:sz w:val="24"/>
          <w:szCs w:val="24"/>
        </w:rPr>
        <w:t xml:space="preserve">Запосленом се може увећати годишњи одмор само по једној од напред наведених категорија. </w:t>
      </w:r>
    </w:p>
    <w:p w14:paraId="05F14999" w14:textId="77777777" w:rsidR="005625A5" w:rsidRPr="00273F1F" w:rsidRDefault="00273F1F">
      <w:pPr>
        <w:jc w:val="center"/>
        <w:rPr>
          <w:rFonts w:ascii="Times New Roman" w:hAnsi="Times New Roman" w:cs="Times New Roman"/>
          <w:b/>
          <w:sz w:val="24"/>
          <w:szCs w:val="24"/>
        </w:rPr>
      </w:pPr>
      <w:r w:rsidRPr="00273F1F">
        <w:rPr>
          <w:rFonts w:ascii="Times New Roman" w:hAnsi="Times New Roman" w:cs="Times New Roman"/>
          <w:b/>
          <w:sz w:val="24"/>
          <w:szCs w:val="24"/>
        </w:rPr>
        <w:t>III ОРГАНИ ЗА ДОДЕЉИВАЊЕ НАГРАДА</w:t>
      </w:r>
    </w:p>
    <w:p w14:paraId="14A12C21" w14:textId="77777777" w:rsidR="005625A5" w:rsidRPr="00273F1F" w:rsidRDefault="00273F1F">
      <w:pPr>
        <w:jc w:val="center"/>
        <w:rPr>
          <w:rFonts w:ascii="Times New Roman" w:hAnsi="Times New Roman" w:cs="Times New Roman"/>
          <w:b/>
          <w:sz w:val="24"/>
          <w:szCs w:val="24"/>
        </w:rPr>
      </w:pPr>
      <w:r w:rsidRPr="00273F1F">
        <w:rPr>
          <w:rFonts w:ascii="Times New Roman" w:hAnsi="Times New Roman" w:cs="Times New Roman"/>
          <w:b/>
          <w:sz w:val="24"/>
          <w:szCs w:val="24"/>
        </w:rPr>
        <w:t>Члан 4.</w:t>
      </w:r>
    </w:p>
    <w:p w14:paraId="0626B4A6"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xml:space="preserve"> Иницијативу за награђивање запослених може дати сваки запослени у школи, директор школе, чланови Школског одбора и Ученички парламент. </w:t>
      </w:r>
    </w:p>
    <w:p w14:paraId="15ED02CC"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Предлог за награђивање запослених мора претходно бити изнет на седници Наставничког већа, које се о њему изјашњава.</w:t>
      </w:r>
    </w:p>
    <w:p w14:paraId="40911251"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xml:space="preserve"> Наставничко веће је обавезно да предлог размотри и о њему одлучи најкасније у року од 15 дана од дана подношења предлога. </w:t>
      </w:r>
    </w:p>
    <w:p w14:paraId="640C6050" w14:textId="7A123D0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Захвалнице запосленима за изузетно залагање у раду могу се уручити на дан обележавања „Дана школе“.</w:t>
      </w:r>
    </w:p>
    <w:p w14:paraId="49D7BC39" w14:textId="77777777" w:rsidR="005625A5" w:rsidRPr="00273F1F" w:rsidRDefault="00273F1F">
      <w:pPr>
        <w:jc w:val="center"/>
        <w:rPr>
          <w:rFonts w:ascii="Times New Roman" w:hAnsi="Times New Roman" w:cs="Times New Roman"/>
          <w:b/>
          <w:sz w:val="24"/>
          <w:szCs w:val="24"/>
        </w:rPr>
      </w:pPr>
      <w:r w:rsidRPr="00273F1F">
        <w:rPr>
          <w:rFonts w:ascii="Times New Roman" w:hAnsi="Times New Roman" w:cs="Times New Roman"/>
          <w:b/>
          <w:sz w:val="24"/>
          <w:szCs w:val="24"/>
        </w:rPr>
        <w:t>Члан 5.</w:t>
      </w:r>
    </w:p>
    <w:p w14:paraId="211C117C"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xml:space="preserve"> На одлуку о додељивању награде може се поднети приговор Школском одбору у року од 8 дана, од дана доношења одлуке. </w:t>
      </w:r>
    </w:p>
    <w:p w14:paraId="4CD78482"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xml:space="preserve">Приговор може поднети сваки запослени у школи. Школски одбор дужан је да донесе одлуку по приговору у року од 8 дана од дана достављања приговора. </w:t>
      </w:r>
    </w:p>
    <w:p w14:paraId="03034D7E" w14:textId="77777777" w:rsidR="005625A5" w:rsidRPr="00273F1F" w:rsidRDefault="00273F1F">
      <w:pPr>
        <w:jc w:val="center"/>
        <w:rPr>
          <w:rFonts w:ascii="Times New Roman" w:hAnsi="Times New Roman" w:cs="Times New Roman"/>
          <w:b/>
          <w:sz w:val="24"/>
          <w:szCs w:val="24"/>
        </w:rPr>
      </w:pPr>
      <w:r w:rsidRPr="00273F1F">
        <w:rPr>
          <w:rFonts w:ascii="Times New Roman" w:hAnsi="Times New Roman" w:cs="Times New Roman"/>
          <w:b/>
          <w:sz w:val="24"/>
          <w:szCs w:val="24"/>
        </w:rPr>
        <w:t>IV ПРЕЛАЗНЕ И ЗАВРШНЕ ОДРЕДБЕ</w:t>
      </w:r>
    </w:p>
    <w:p w14:paraId="30C07B38" w14:textId="77777777" w:rsidR="005625A5" w:rsidRPr="00273F1F" w:rsidRDefault="00273F1F">
      <w:pPr>
        <w:jc w:val="center"/>
        <w:rPr>
          <w:rFonts w:ascii="Times New Roman" w:hAnsi="Times New Roman" w:cs="Times New Roman"/>
          <w:b/>
          <w:sz w:val="24"/>
          <w:szCs w:val="24"/>
        </w:rPr>
      </w:pPr>
      <w:r w:rsidRPr="00273F1F">
        <w:rPr>
          <w:rFonts w:ascii="Times New Roman" w:hAnsi="Times New Roman" w:cs="Times New Roman"/>
          <w:b/>
          <w:sz w:val="24"/>
          <w:szCs w:val="24"/>
        </w:rPr>
        <w:t>Члан 6.</w:t>
      </w:r>
    </w:p>
    <w:p w14:paraId="6343DFC5"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xml:space="preserve"> За све што није регулисано овим Правилником примењиваће се одредбе Посебног колективног уговора за запослене у основним и средњим школама и домовима ученика и Правилника о раду школе.</w:t>
      </w:r>
    </w:p>
    <w:p w14:paraId="3DEC83E6" w14:textId="77777777" w:rsidR="005625A5" w:rsidRPr="00273F1F" w:rsidRDefault="00273F1F">
      <w:pPr>
        <w:jc w:val="center"/>
        <w:rPr>
          <w:rFonts w:ascii="Times New Roman" w:hAnsi="Times New Roman" w:cs="Times New Roman"/>
          <w:b/>
          <w:sz w:val="24"/>
          <w:szCs w:val="24"/>
        </w:rPr>
      </w:pPr>
      <w:r w:rsidRPr="00273F1F">
        <w:rPr>
          <w:rFonts w:ascii="Times New Roman" w:hAnsi="Times New Roman" w:cs="Times New Roman"/>
          <w:b/>
          <w:sz w:val="24"/>
          <w:szCs w:val="24"/>
        </w:rPr>
        <w:t>Члан 7.</w:t>
      </w:r>
    </w:p>
    <w:p w14:paraId="358CE7A5"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О спровођењу одредаба овог Правилника стараће се директор школе и наставничко веће.</w:t>
      </w:r>
    </w:p>
    <w:p w14:paraId="799F7DA7" w14:textId="77777777" w:rsidR="005625A5" w:rsidRPr="00273F1F" w:rsidRDefault="00273F1F">
      <w:pPr>
        <w:jc w:val="center"/>
        <w:rPr>
          <w:rFonts w:ascii="Times New Roman" w:hAnsi="Times New Roman" w:cs="Times New Roman"/>
          <w:b/>
          <w:sz w:val="24"/>
          <w:szCs w:val="24"/>
        </w:rPr>
      </w:pPr>
      <w:r w:rsidRPr="00273F1F">
        <w:rPr>
          <w:rFonts w:ascii="Times New Roman" w:hAnsi="Times New Roman" w:cs="Times New Roman"/>
          <w:b/>
          <w:sz w:val="24"/>
          <w:szCs w:val="24"/>
        </w:rPr>
        <w:lastRenderedPageBreak/>
        <w:t>Члан 8.</w:t>
      </w:r>
    </w:p>
    <w:p w14:paraId="76A47244" w14:textId="77777777" w:rsidR="005625A5" w:rsidRPr="00273F1F" w:rsidRDefault="00273F1F">
      <w:pPr>
        <w:rPr>
          <w:rFonts w:ascii="Times New Roman" w:hAnsi="Times New Roman" w:cs="Times New Roman"/>
          <w:sz w:val="24"/>
          <w:szCs w:val="24"/>
        </w:rPr>
      </w:pPr>
      <w:r w:rsidRPr="00273F1F">
        <w:rPr>
          <w:rFonts w:ascii="Times New Roman" w:hAnsi="Times New Roman" w:cs="Times New Roman"/>
          <w:sz w:val="24"/>
          <w:szCs w:val="24"/>
        </w:rPr>
        <w:t xml:space="preserve">Тумачење одредаба овог правилника даје Школски одбор. </w:t>
      </w:r>
    </w:p>
    <w:p w14:paraId="1DC08B9F" w14:textId="77777777" w:rsidR="005625A5" w:rsidRPr="00273F1F" w:rsidRDefault="00273F1F">
      <w:pPr>
        <w:jc w:val="center"/>
        <w:rPr>
          <w:rFonts w:ascii="Times New Roman" w:hAnsi="Times New Roman" w:cs="Times New Roman"/>
          <w:b/>
          <w:sz w:val="24"/>
          <w:szCs w:val="24"/>
        </w:rPr>
      </w:pPr>
      <w:r w:rsidRPr="00273F1F">
        <w:rPr>
          <w:rFonts w:ascii="Times New Roman" w:hAnsi="Times New Roman" w:cs="Times New Roman"/>
          <w:b/>
          <w:sz w:val="24"/>
          <w:szCs w:val="24"/>
        </w:rPr>
        <w:t>Члан 9.</w:t>
      </w:r>
    </w:p>
    <w:p w14:paraId="7EB92268" w14:textId="77777777" w:rsidR="005625A5" w:rsidRPr="00273F1F" w:rsidRDefault="00273F1F">
      <w:pPr>
        <w:spacing w:beforeAutospacing="1" w:afterAutospacing="1" w:line="240" w:lineRule="auto"/>
        <w:jc w:val="both"/>
        <w:rPr>
          <w:rFonts w:ascii="Times New Roman" w:eastAsia="Times New Roman" w:hAnsi="Times New Roman" w:cs="Times New Roman"/>
          <w:color w:val="000000" w:themeColor="text1"/>
          <w:sz w:val="24"/>
          <w:szCs w:val="24"/>
        </w:rPr>
      </w:pPr>
      <w:r w:rsidRPr="00273F1F">
        <w:rPr>
          <w:rFonts w:ascii="Times New Roman" w:eastAsia="Times New Roman" w:hAnsi="Times New Roman" w:cs="Times New Roman"/>
          <w:color w:val="000000" w:themeColor="text1"/>
          <w:sz w:val="24"/>
          <w:szCs w:val="24"/>
        </w:rPr>
        <w:t xml:space="preserve">Овај правилник ступа на снагу осмог дана од дана објављивања на огласној табли Школе.  </w:t>
      </w:r>
    </w:p>
    <w:p w14:paraId="1F69F335" w14:textId="77777777" w:rsidR="005625A5" w:rsidRPr="00273F1F" w:rsidRDefault="00273F1F">
      <w:pPr>
        <w:spacing w:after="0" w:line="240" w:lineRule="auto"/>
        <w:rPr>
          <w:rFonts w:ascii="Times New Roman" w:eastAsia="Times New Roman" w:hAnsi="Times New Roman" w:cs="Times New Roman"/>
          <w:color w:val="000000" w:themeColor="text1"/>
          <w:sz w:val="24"/>
          <w:szCs w:val="24"/>
        </w:rPr>
      </w:pPr>
      <w:r w:rsidRPr="00273F1F">
        <w:rPr>
          <w:rFonts w:ascii="Times New Roman" w:eastAsia="Times New Roman" w:hAnsi="Times New Roman" w:cs="Times New Roman"/>
          <w:color w:val="000000" w:themeColor="text1"/>
          <w:sz w:val="24"/>
          <w:szCs w:val="24"/>
        </w:rPr>
        <w:t xml:space="preserve">  </w:t>
      </w:r>
    </w:p>
    <w:p w14:paraId="3EA402CF" w14:textId="77777777" w:rsidR="005625A5" w:rsidRPr="00273F1F" w:rsidRDefault="00273F1F">
      <w:pPr>
        <w:spacing w:after="0"/>
        <w:ind w:left="4536"/>
        <w:jc w:val="center"/>
        <w:rPr>
          <w:rFonts w:ascii="Times New Roman" w:hAnsi="Times New Roman" w:cs="Times New Roman"/>
          <w:color w:val="000000" w:themeColor="text1"/>
          <w:sz w:val="24"/>
          <w:szCs w:val="24"/>
        </w:rPr>
      </w:pPr>
      <w:r w:rsidRPr="00273F1F">
        <w:rPr>
          <w:rFonts w:ascii="Times New Roman" w:hAnsi="Times New Roman" w:cs="Times New Roman"/>
          <w:color w:val="000000" w:themeColor="text1"/>
          <w:sz w:val="24"/>
          <w:szCs w:val="24"/>
        </w:rPr>
        <w:t>Председник Школског одбора</w:t>
      </w:r>
    </w:p>
    <w:p w14:paraId="350C8EC6" w14:textId="77777777" w:rsidR="005625A5" w:rsidRPr="00273F1F" w:rsidRDefault="00273F1F">
      <w:pPr>
        <w:spacing w:after="0"/>
        <w:ind w:left="4536"/>
        <w:jc w:val="center"/>
        <w:rPr>
          <w:rFonts w:ascii="Times New Roman" w:hAnsi="Times New Roman" w:cs="Times New Roman"/>
          <w:color w:val="000000" w:themeColor="text1"/>
          <w:sz w:val="24"/>
          <w:szCs w:val="24"/>
        </w:rPr>
      </w:pPr>
      <w:r w:rsidRPr="00273F1F">
        <w:rPr>
          <w:rFonts w:ascii="Times New Roman" w:hAnsi="Times New Roman" w:cs="Times New Roman"/>
          <w:color w:val="000000" w:themeColor="text1"/>
          <w:sz w:val="24"/>
          <w:szCs w:val="24"/>
        </w:rPr>
        <w:t>Александра Петканић</w:t>
      </w:r>
    </w:p>
    <w:p w14:paraId="3DCE1806" w14:textId="77777777" w:rsidR="005625A5" w:rsidRPr="00273F1F" w:rsidRDefault="00273F1F">
      <w:pPr>
        <w:ind w:left="4536"/>
        <w:jc w:val="center"/>
        <w:rPr>
          <w:rFonts w:ascii="Times New Roman" w:hAnsi="Times New Roman" w:cs="Times New Roman"/>
          <w:color w:val="000000" w:themeColor="text1"/>
          <w:sz w:val="24"/>
          <w:szCs w:val="24"/>
        </w:rPr>
      </w:pPr>
      <w:r w:rsidRPr="00273F1F">
        <w:rPr>
          <w:rFonts w:ascii="Times New Roman" w:hAnsi="Times New Roman" w:cs="Times New Roman"/>
          <w:color w:val="000000" w:themeColor="text1"/>
          <w:sz w:val="24"/>
          <w:szCs w:val="24"/>
        </w:rPr>
        <w:t>__________________________</w:t>
      </w:r>
    </w:p>
    <w:p w14:paraId="267C6CB5" w14:textId="77777777" w:rsidR="005625A5" w:rsidRPr="00273F1F" w:rsidRDefault="005625A5">
      <w:pPr>
        <w:jc w:val="both"/>
        <w:rPr>
          <w:rFonts w:ascii="Times New Roman" w:hAnsi="Times New Roman" w:cs="Times New Roman"/>
          <w:color w:val="000000" w:themeColor="text1"/>
          <w:sz w:val="24"/>
          <w:szCs w:val="24"/>
        </w:rPr>
      </w:pPr>
    </w:p>
    <w:p w14:paraId="0E631D05" w14:textId="77777777" w:rsidR="005625A5" w:rsidRPr="00273F1F" w:rsidRDefault="005625A5">
      <w:pPr>
        <w:jc w:val="both"/>
        <w:rPr>
          <w:rFonts w:ascii="Times New Roman" w:hAnsi="Times New Roman" w:cs="Times New Roman"/>
          <w:color w:val="000000" w:themeColor="text1"/>
          <w:sz w:val="24"/>
          <w:szCs w:val="24"/>
        </w:rPr>
      </w:pPr>
    </w:p>
    <w:p w14:paraId="0B5D0450" w14:textId="683C3CEB" w:rsidR="005625A5" w:rsidRPr="00273F1F" w:rsidRDefault="00273F1F">
      <w:pPr>
        <w:ind w:firstLine="709"/>
        <w:jc w:val="both"/>
        <w:rPr>
          <w:rFonts w:ascii="Times New Roman" w:hAnsi="Times New Roman" w:cs="Times New Roman"/>
          <w:color w:val="000000" w:themeColor="text1"/>
          <w:sz w:val="24"/>
          <w:szCs w:val="24"/>
        </w:rPr>
      </w:pPr>
      <w:r w:rsidRPr="00273F1F">
        <w:rPr>
          <w:rFonts w:ascii="Times New Roman" w:hAnsi="Times New Roman" w:cs="Times New Roman"/>
          <w:color w:val="000000" w:themeColor="text1"/>
          <w:sz w:val="24"/>
          <w:szCs w:val="24"/>
        </w:rPr>
        <w:t xml:space="preserve">Правилник је заведен под деловодним бројем 583/5, од 28.10.2024. године, објављен је на огласној табли Школе дана 28.10.2024. године, а ступио је на снагу дана </w:t>
      </w:r>
      <w:r w:rsidR="008752E3">
        <w:rPr>
          <w:rFonts w:ascii="Times New Roman" w:hAnsi="Times New Roman" w:cs="Times New Roman"/>
          <w:color w:val="000000" w:themeColor="text1"/>
          <w:sz w:val="24"/>
          <w:szCs w:val="24"/>
          <w:lang w:val="sr-Cyrl-RS"/>
        </w:rPr>
        <w:t xml:space="preserve">5.11.2024. </w:t>
      </w:r>
      <w:r w:rsidRPr="00273F1F">
        <w:rPr>
          <w:rFonts w:ascii="Times New Roman" w:hAnsi="Times New Roman" w:cs="Times New Roman"/>
          <w:color w:val="000000" w:themeColor="text1"/>
          <w:sz w:val="24"/>
          <w:szCs w:val="24"/>
        </w:rPr>
        <w:t>године.</w:t>
      </w:r>
    </w:p>
    <w:p w14:paraId="0A7B2D15" w14:textId="77777777" w:rsidR="005625A5" w:rsidRPr="00273F1F" w:rsidRDefault="00273F1F">
      <w:pPr>
        <w:spacing w:after="0"/>
        <w:ind w:left="5098"/>
        <w:jc w:val="center"/>
        <w:rPr>
          <w:rFonts w:ascii="Times New Roman" w:hAnsi="Times New Roman" w:cs="Times New Roman"/>
          <w:color w:val="000000" w:themeColor="text1"/>
          <w:sz w:val="24"/>
          <w:szCs w:val="24"/>
        </w:rPr>
      </w:pPr>
      <w:r w:rsidRPr="00273F1F">
        <w:rPr>
          <w:rFonts w:ascii="Times New Roman" w:hAnsi="Times New Roman" w:cs="Times New Roman"/>
          <w:color w:val="000000" w:themeColor="text1"/>
          <w:sz w:val="24"/>
          <w:szCs w:val="24"/>
        </w:rPr>
        <w:t>Секретар Школе</w:t>
      </w:r>
    </w:p>
    <w:p w14:paraId="327D4510" w14:textId="77777777" w:rsidR="005625A5" w:rsidRPr="00273F1F" w:rsidRDefault="00273F1F">
      <w:pPr>
        <w:ind w:left="5103"/>
        <w:jc w:val="center"/>
        <w:rPr>
          <w:rFonts w:ascii="Times New Roman" w:hAnsi="Times New Roman" w:cs="Times New Roman"/>
          <w:color w:val="000000" w:themeColor="text1"/>
          <w:sz w:val="24"/>
          <w:szCs w:val="24"/>
        </w:rPr>
      </w:pPr>
      <w:r w:rsidRPr="00273F1F">
        <w:rPr>
          <w:rFonts w:ascii="Times New Roman" w:hAnsi="Times New Roman" w:cs="Times New Roman"/>
          <w:color w:val="000000" w:themeColor="text1"/>
          <w:sz w:val="24"/>
          <w:szCs w:val="24"/>
        </w:rPr>
        <w:t>_____________________</w:t>
      </w:r>
    </w:p>
    <w:p w14:paraId="0ACF46C4" w14:textId="77777777" w:rsidR="005625A5" w:rsidRPr="00273F1F" w:rsidRDefault="00273F1F">
      <w:pPr>
        <w:tabs>
          <w:tab w:val="left" w:pos="6480"/>
        </w:tabs>
        <w:rPr>
          <w:rFonts w:ascii="Times New Roman" w:hAnsi="Times New Roman" w:cs="Times New Roman"/>
          <w:color w:val="000000" w:themeColor="text1"/>
          <w:sz w:val="24"/>
          <w:szCs w:val="24"/>
        </w:rPr>
      </w:pPr>
      <w:r w:rsidRPr="00273F1F">
        <w:rPr>
          <w:rFonts w:ascii="Times New Roman" w:hAnsi="Times New Roman" w:cs="Times New Roman"/>
          <w:color w:val="000000" w:themeColor="text1"/>
          <w:sz w:val="24"/>
          <w:szCs w:val="24"/>
        </w:rPr>
        <w:tab/>
        <w:t>Марина Буга</w:t>
      </w:r>
    </w:p>
    <w:p w14:paraId="4CDA7969" w14:textId="77777777" w:rsidR="005625A5" w:rsidRDefault="005625A5">
      <w:pPr>
        <w:rPr>
          <w:rFonts w:ascii="Times New Roman" w:hAnsi="Times New Roman" w:cs="Times New Roman"/>
          <w:color w:val="000000" w:themeColor="text1"/>
        </w:rPr>
      </w:pPr>
    </w:p>
    <w:sectPr w:rsidR="005625A5">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B3574B" w14:textId="77777777" w:rsidR="008C5182" w:rsidRDefault="008C5182">
      <w:pPr>
        <w:spacing w:after="0" w:line="240" w:lineRule="auto"/>
      </w:pPr>
      <w:r>
        <w:separator/>
      </w:r>
    </w:p>
  </w:endnote>
  <w:endnote w:type="continuationSeparator" w:id="0">
    <w:p w14:paraId="1DCE95F3" w14:textId="77777777" w:rsidR="008C5182" w:rsidRDefault="008C5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5EAA6" w14:textId="77777777" w:rsidR="005625A5" w:rsidRDefault="005625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BE118" w14:textId="77777777" w:rsidR="005625A5" w:rsidRDefault="005625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20170" w14:textId="77777777" w:rsidR="005625A5" w:rsidRDefault="005625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0224CF" w14:textId="77777777" w:rsidR="008C5182" w:rsidRDefault="008C5182">
      <w:pPr>
        <w:spacing w:after="0" w:line="240" w:lineRule="auto"/>
      </w:pPr>
      <w:r>
        <w:separator/>
      </w:r>
    </w:p>
  </w:footnote>
  <w:footnote w:type="continuationSeparator" w:id="0">
    <w:p w14:paraId="7929BA80" w14:textId="77777777" w:rsidR="008C5182" w:rsidRDefault="008C51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C6C8B" w14:textId="77777777" w:rsidR="005625A5" w:rsidRDefault="005625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179B4" w14:textId="77777777" w:rsidR="005625A5" w:rsidRDefault="005625A5">
    <w:pPr>
      <w:ind w:hanging="900"/>
      <w:rPr>
        <w:b/>
        <w:sz w:val="24"/>
        <w:szCs w:val="24"/>
      </w:rPr>
    </w:pPr>
  </w:p>
  <w:p w14:paraId="6916C3CF" w14:textId="77777777" w:rsidR="005625A5" w:rsidRDefault="005625A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B3CE6" w14:textId="77777777" w:rsidR="005625A5" w:rsidRDefault="005625A5">
    <w:pPr>
      <w:ind w:hanging="900"/>
      <w:rPr>
        <w:b/>
        <w:sz w:val="24"/>
        <w:szCs w:val="24"/>
      </w:rPr>
    </w:pPr>
  </w:p>
  <w:p w14:paraId="447BF4C8" w14:textId="77777777" w:rsidR="005625A5" w:rsidRDefault="005625A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5A5"/>
    <w:rsid w:val="00273F1F"/>
    <w:rsid w:val="002C70CC"/>
    <w:rsid w:val="005625A5"/>
    <w:rsid w:val="006C02AD"/>
    <w:rsid w:val="008752E3"/>
    <w:rsid w:val="008C5182"/>
    <w:rsid w:val="00AE0C6D"/>
    <w:rsid w:val="00F63D28"/>
  </w:rsids>
  <m:mathPr>
    <m:mathFont m:val="Cambria Math"/>
    <m:brkBin m:val="before"/>
    <m:brkBinSub m:val="--"/>
    <m:smallFrac m:val="0"/>
    <m:dispDef/>
    <m:lMargin m:val="0"/>
    <m:rMargin m:val="0"/>
    <m:defJc m:val="centerGroup"/>
    <m:wrapIndent m:val="1440"/>
    <m:intLim m:val="subSup"/>
    <m:naryLim m:val="undOvr"/>
  </m:mathPr>
  <w:themeFontLang w:val="sr-Latn-R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E2364"/>
  <w15:docId w15:val="{9D1E6FE4-A2C0-4D32-B332-DD9585EA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r-Latn-R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6C0EB7"/>
  </w:style>
  <w:style w:type="character" w:customStyle="1" w:styleId="FooterChar">
    <w:name w:val="Footer Char"/>
    <w:basedOn w:val="DefaultParagraphFont"/>
    <w:link w:val="Footer"/>
    <w:uiPriority w:val="99"/>
    <w:qFormat/>
    <w:rsid w:val="006C0EB7"/>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customStyle="1" w:styleId="HeaderandFooter">
    <w:name w:val="Header and Footer"/>
    <w:basedOn w:val="Normal"/>
    <w:qFormat/>
  </w:style>
  <w:style w:type="paragraph" w:styleId="Header">
    <w:name w:val="header"/>
    <w:basedOn w:val="Normal"/>
    <w:link w:val="HeaderChar"/>
    <w:uiPriority w:val="99"/>
    <w:unhideWhenUsed/>
    <w:rsid w:val="006C0EB7"/>
    <w:pPr>
      <w:tabs>
        <w:tab w:val="center" w:pos="4536"/>
        <w:tab w:val="right" w:pos="9072"/>
      </w:tabs>
      <w:spacing w:after="0" w:line="240" w:lineRule="auto"/>
    </w:pPr>
  </w:style>
  <w:style w:type="paragraph" w:styleId="Footer">
    <w:name w:val="footer"/>
    <w:basedOn w:val="Normal"/>
    <w:link w:val="FooterChar"/>
    <w:uiPriority w:val="99"/>
    <w:unhideWhenUsed/>
    <w:rsid w:val="006C0EB7"/>
    <w:pPr>
      <w:tabs>
        <w:tab w:val="center" w:pos="4536"/>
        <w:tab w:val="right" w:pos="9072"/>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4</Pages>
  <Words>883</Words>
  <Characters>5036</Characters>
  <Application>Microsoft Office Word</Application>
  <DocSecurity>0</DocSecurity>
  <Lines>41</Lines>
  <Paragraphs>11</Paragraphs>
  <ScaleCrop>false</ScaleCrop>
  <Company/>
  <LinksUpToDate>false</LinksUpToDate>
  <CharactersWithSpaces>5908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Pravnik</dc:creator>
  <dc:description/>
  <cp:lastModifiedBy>Sekretar</cp:lastModifiedBy>
  <cp:revision>14</cp:revision>
  <dcterms:created xsi:type="dcterms:W3CDTF">2024-03-11T11:29:00Z</dcterms:created>
  <dcterms:modified xsi:type="dcterms:W3CDTF">2025-05-21T07:40:00Z</dcterms:modified>
  <dc:language>sr-Latn-RS</dc:language>
</cp:coreProperties>
</file>